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2E" w:rsidRPr="0074242D" w:rsidRDefault="00D76A2E" w:rsidP="00D76A2E">
      <w:pPr>
        <w:pStyle w:val="Nagwek3"/>
        <w:shd w:val="clear" w:color="auto" w:fill="FFFFFF"/>
        <w:spacing w:before="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74242D">
        <w:rPr>
          <w:rFonts w:ascii="Arial" w:hAnsi="Arial" w:cs="Arial"/>
          <w:b/>
          <w:color w:val="FF0000"/>
          <w:sz w:val="28"/>
          <w:szCs w:val="28"/>
        </w:rPr>
        <w:t xml:space="preserve">ZAMIERZENIA WYCHOWAWCZO – DYDAKTYCZNE </w:t>
      </w:r>
      <w:r w:rsidRPr="0074242D">
        <w:rPr>
          <w:rFonts w:ascii="Arial" w:hAnsi="Arial" w:cs="Arial"/>
          <w:b/>
          <w:color w:val="FF0000"/>
          <w:sz w:val="28"/>
          <w:szCs w:val="28"/>
        </w:rPr>
        <w:br/>
        <w:t xml:space="preserve">DLA </w:t>
      </w:r>
      <w:r w:rsidR="00084123" w:rsidRPr="0074242D">
        <w:rPr>
          <w:rFonts w:ascii="Arial" w:hAnsi="Arial" w:cs="Arial"/>
          <w:b/>
          <w:color w:val="FF0000"/>
          <w:sz w:val="28"/>
          <w:szCs w:val="28"/>
        </w:rPr>
        <w:t>GRUPY VIII</w:t>
      </w:r>
      <w:r w:rsidRPr="0074242D">
        <w:rPr>
          <w:rFonts w:ascii="Arial" w:hAnsi="Arial" w:cs="Arial"/>
          <w:b/>
          <w:color w:val="FF0000"/>
          <w:sz w:val="28"/>
          <w:szCs w:val="28"/>
        </w:rPr>
        <w:t xml:space="preserve"> „</w:t>
      </w:r>
      <w:r w:rsidR="00084123" w:rsidRPr="0074242D">
        <w:rPr>
          <w:rFonts w:ascii="Arial" w:hAnsi="Arial" w:cs="Arial"/>
          <w:b/>
          <w:color w:val="FF0000"/>
          <w:sz w:val="28"/>
          <w:szCs w:val="28"/>
        </w:rPr>
        <w:t>MOTYLKI</w:t>
      </w:r>
      <w:r w:rsidRPr="0074242D">
        <w:rPr>
          <w:rFonts w:ascii="Arial" w:hAnsi="Arial" w:cs="Arial"/>
          <w:b/>
          <w:color w:val="FF0000"/>
          <w:sz w:val="28"/>
          <w:szCs w:val="28"/>
        </w:rPr>
        <w:t xml:space="preserve">”  -  </w:t>
      </w:r>
      <w:r w:rsidRPr="0074242D">
        <w:rPr>
          <w:rFonts w:ascii="Arial" w:hAnsi="Arial" w:cs="Arial"/>
          <w:b/>
          <w:iCs/>
          <w:color w:val="FF0000"/>
          <w:sz w:val="28"/>
          <w:szCs w:val="28"/>
        </w:rPr>
        <w:t>WRZESIEŃ 2023r.</w:t>
      </w:r>
    </w:p>
    <w:p w:rsidR="00D76A2E" w:rsidRPr="0074242D" w:rsidRDefault="0087218B" w:rsidP="00D76A2E">
      <w:pPr>
        <w:spacing w:after="240" w:line="240" w:lineRule="auto"/>
        <w:jc w:val="both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74242D">
        <w:rPr>
          <w:rFonts w:ascii="Arial" w:hAnsi="Arial" w:cs="Arial"/>
          <w:b/>
          <w:noProof/>
          <w:color w:val="7030A0"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50165</wp:posOffset>
            </wp:positionV>
            <wp:extent cx="1778000" cy="2571750"/>
            <wp:effectExtent l="19050" t="0" r="0" b="0"/>
            <wp:wrapNone/>
            <wp:docPr id="1" name="Obraz 1" descr="C:\Users\Monika\OneDrive\Pulpit\latające-motyle-izolują-się-na-białym-tle-grafika-wektorowa-obraz-wektorowy-17718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OneDrive\Pulpit\latające-motyle-izolują-się-na-białym-tle-grafika-wektorowa-obraz-wektorowy-177182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A2E" w:rsidRPr="0074242D" w:rsidRDefault="00D76A2E" w:rsidP="00D76A2E">
      <w:pPr>
        <w:spacing w:after="24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4242D">
        <w:rPr>
          <w:rFonts w:ascii="Arial" w:hAnsi="Arial" w:cs="Arial"/>
          <w:b/>
          <w:color w:val="0070C0"/>
          <w:sz w:val="24"/>
          <w:szCs w:val="24"/>
          <w:u w:val="single"/>
        </w:rPr>
        <w:t>Tematy kompleksowe:</w:t>
      </w:r>
      <w:r w:rsidRPr="0074242D">
        <w:rPr>
          <w:rFonts w:ascii="Arial" w:hAnsi="Arial" w:cs="Arial"/>
          <w:snapToGrid w:val="0"/>
          <w:color w:val="0070C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76A2E" w:rsidRPr="00B278AC" w:rsidRDefault="00D76A2E" w:rsidP="00D76A2E">
      <w:pPr>
        <w:pStyle w:val="Akapitzlist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78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Przedszkolaki to MY</w:t>
      </w:r>
    </w:p>
    <w:p w:rsidR="00D76A2E" w:rsidRPr="00B278AC" w:rsidRDefault="00D76A2E" w:rsidP="00D76A2E">
      <w:pPr>
        <w:pStyle w:val="Akapitzlist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78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Bezpieczne przedszkolaki zdobywają odznaki </w:t>
      </w:r>
    </w:p>
    <w:p w:rsidR="00D76A2E" w:rsidRPr="00B278AC" w:rsidRDefault="00D76A2E" w:rsidP="00D76A2E">
      <w:pPr>
        <w:pStyle w:val="Akapitzlist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78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Razem ciekawie spędzamy czas</w:t>
      </w:r>
    </w:p>
    <w:p w:rsidR="00D76A2E" w:rsidRPr="00B278AC" w:rsidRDefault="00D76A2E" w:rsidP="00D76A2E">
      <w:pPr>
        <w:pStyle w:val="Akapitzlist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78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 lubi każdy z nas</w:t>
      </w:r>
    </w:p>
    <w:p w:rsidR="0074242D" w:rsidRPr="0074242D" w:rsidRDefault="0074242D" w:rsidP="0074242D">
      <w:pPr>
        <w:spacing w:after="0" w:line="264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</w:pPr>
    </w:p>
    <w:p w:rsidR="0074242D" w:rsidRPr="0074242D" w:rsidRDefault="0074242D" w:rsidP="0074242D">
      <w:pPr>
        <w:spacing w:after="0" w:line="264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</w:pPr>
    </w:p>
    <w:p w:rsidR="00D76A2E" w:rsidRPr="0074242D" w:rsidRDefault="0074242D" w:rsidP="0074242D">
      <w:pPr>
        <w:spacing w:after="0" w:line="264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pl-PL"/>
        </w:rPr>
      </w:pPr>
      <w:r w:rsidRPr="0074242D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pl-PL"/>
        </w:rPr>
        <w:t>Temat: Przedszkolaki to MY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aktywności dziecka w różnych formach i obszarach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doskonalenie nawyków higieniczno-kulturalnych i sprawności samoobsługowych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 xml:space="preserve">rozwijanie sprawności motoryki małej 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używania chwytu pisarskiego</w:t>
      </w:r>
    </w:p>
    <w:p w:rsidR="00D76A2E" w:rsidRPr="0074242D" w:rsidRDefault="00D76A2E" w:rsidP="00D76A2E">
      <w:pPr>
        <w:numPr>
          <w:ilvl w:val="0"/>
          <w:numId w:val="3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umiejętności sprawnego komunikowania się z otoczeniem, w tym przekazywania własnych odczuć, przeżyć i myśli</w:t>
      </w:r>
    </w:p>
    <w:p w:rsidR="00D76A2E" w:rsidRPr="0074242D" w:rsidRDefault="00D76A2E" w:rsidP="00D76A2E">
      <w:pPr>
        <w:numPr>
          <w:ilvl w:val="0"/>
          <w:numId w:val="3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umiejętności wyrażania własnych uczuć i emocji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przypomnienie zasad regulujących właściwe zachowania podczas pobytu w przedszkolu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współtworzenie zasad i norm postępowania warunkujących zgodne współżycie w grupie – wypracowanie kontraktu grupy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umiejętności zgodnego współżycia i współdziałania z rówieśnikami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polubownego rozwiązywania sporów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wypowiadania się na określony temat pełnym zdaniem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umiejętności słuchania, zadawania pytań i odpowiadania na pytania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 xml:space="preserve">kształtowanie matematycznego myślenia w zakresie orientacji w przestrzeni, stosowania pojęć odnoszących się do położenia przedmiotów w przestrzeni </w:t>
      </w:r>
    </w:p>
    <w:p w:rsidR="00D76A2E" w:rsidRDefault="00D76A2E" w:rsidP="00D76A2E">
      <w:pPr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74242D" w:rsidRPr="0074242D" w:rsidRDefault="0074242D" w:rsidP="00D76A2E">
      <w:pPr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74242D" w:rsidRPr="0074242D" w:rsidRDefault="0074242D" w:rsidP="0074242D">
      <w:pPr>
        <w:spacing w:after="0" w:line="264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pl-PL"/>
        </w:rPr>
      </w:pPr>
      <w:r w:rsidRPr="0074242D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pl-PL"/>
        </w:rPr>
        <w:t xml:space="preserve">Temat: Bezpieczne przedszkolaki zdobywają odznaki </w:t>
      </w:r>
    </w:p>
    <w:p w:rsidR="00D76A2E" w:rsidRPr="0074242D" w:rsidRDefault="00D76A2E" w:rsidP="0074242D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aktywny udział w zabawach ruchowych i ćwiczeniach gimnastycznych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aktywnego i poprawnego wykonywania ćwiczeń gimnastycznych</w:t>
      </w:r>
    </w:p>
    <w:p w:rsidR="00D76A2E" w:rsidRPr="0074242D" w:rsidRDefault="008C5C3F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9525</wp:posOffset>
            </wp:positionV>
            <wp:extent cx="1784350" cy="1949450"/>
            <wp:effectExtent l="19050" t="0" r="6350" b="0"/>
            <wp:wrapNone/>
            <wp:docPr id="3" name="Obraz 1" descr="C:\Users\Monika\OneDrive\Pulpit\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OneDrive\Pulpit\Bez naz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A2E" w:rsidRPr="0074242D">
        <w:rPr>
          <w:rFonts w:ascii="Arial" w:hAnsi="Arial" w:cs="Arial"/>
          <w:sz w:val="24"/>
          <w:szCs w:val="24"/>
        </w:rPr>
        <w:t>rozwijanie małej motoryki – kształtowanie gotowości do pisania (chwyt, manipulacje)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bezpiecznego posługiwania się nożyczkami – cięcie po linii prostej i po okręgu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 xml:space="preserve">wdrażanie do proszenia o pomoc w sytuacjach trudnych 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radzenia sobie w nowych sytuacjach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odpowiedzialności za bezpieczeństwo swoje i innych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 xml:space="preserve">kształtowanie umiejętności zachowania ostrożności w ruchu drogowym 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 xml:space="preserve">wdrażanie do rozpoznawania sytuacji zagrażających zdrowiu i bezpieczeństwu 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wyrabianie umiejętności radzenia sobie w trudnych sytuacjach (zagrażających zdrowiu i bezpieczeństwu)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 xml:space="preserve">kształtowanie umiejętności komunikowania się z dziećmi i dorosłymi, wyrażania swoich oczekiwań społecznych wobec innych osób, grupy 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zasobu słownictwa biernego oraz czynnego związanego z szeroko pojętym bezpieczeństwem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doskonalenie umiejętności rozpoznawania figur geometrycznych w tym wskazywanie kształtów w najbliższym otoczeniu (koło, trójkąt, kwadrat, prostokąt)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umiejętności odwzorowywania i odtwarzania układów graficznych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kształcenie wrażliwości muzycznej (rytm, tempo, reagowanie na sygnał dźwiękowy)</w:t>
      </w:r>
    </w:p>
    <w:p w:rsidR="001D6C07" w:rsidRPr="0074242D" w:rsidRDefault="00D76A2E" w:rsidP="0074242D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bezpiecznego poruszania się po drogach i ulicach</w:t>
      </w:r>
    </w:p>
    <w:p w:rsidR="0074242D" w:rsidRPr="0074242D" w:rsidRDefault="0074242D" w:rsidP="0074242D">
      <w:pPr>
        <w:spacing w:after="0" w:line="264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</w:pPr>
    </w:p>
    <w:p w:rsidR="0074242D" w:rsidRDefault="0074242D" w:rsidP="0074242D">
      <w:pPr>
        <w:spacing w:after="0" w:line="264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</w:p>
    <w:p w:rsidR="001D6C07" w:rsidRPr="0074242D" w:rsidRDefault="008C5C3F" w:rsidP="0074242D">
      <w:pPr>
        <w:spacing w:after="0" w:line="264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-48895</wp:posOffset>
            </wp:positionV>
            <wp:extent cx="2159000" cy="1193800"/>
            <wp:effectExtent l="19050" t="0" r="0" b="0"/>
            <wp:wrapNone/>
            <wp:docPr id="4" name="Obraz 2" descr="C:\Users\Monika\OneDrive\Pulpit\Aktywność_fizyczna_przedszko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OneDrive\Pulpit\Aktywność_fizyczna_przedszkola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2D" w:rsidRPr="0074242D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Temat: Razem ciekawie spędzamy czas</w:t>
      </w:r>
      <w:r w:rsidR="00B278AC" w:rsidRPr="00B278A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sprawności ruchowej (duża motoryka)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sygnalizowania potrzeby odpoczynku lub potrzeby ruchu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umiejętności rozpoznawania, nazywania i rozumienia emocji i uczuć własnych i innych ludzi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wyrażania emocji i uczuć w społecznie akceptowany sposób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rozbudzanie samodzielności, obowiązkowości w kontekście podjętych czynności i wykonywanych zadań (prawa i obowiązki przedszkolaka)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respektowania norm postępowania zapisanych w kontrakcie grupowym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stałego doskonalenia się, pracy nad sobą (w kontekście odpowiedzialności i ponoszonych konsekwencji za własne decyzje i czyny)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umiejętności współdziałania i pracy w zespole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nawyków i zachowań prowadzących do samodzielności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umiejętności różnicowania czworoboków (rombu, trapezu, czworokątów – bez nazywania)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wyróżnianie wśród czworokątów kwadratów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umiejętności dostrzegania powtarzających się rytmów i ich kontynuowanie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 xml:space="preserve">kształtowanie umiejętności klasyfikowania przedmiotów spełniających podany warunek (wielkość, kolor, kształt), tworzenie zbiorów o takiej samej liczbie elementów, ustawianie elementów rosnąco i malejąco (od najmniejszego do największego) 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umiejętności szacowania „na oko” (więcej, mniej, tyle samo), przeliczanie kolekcji, dokładanie, zabieranie elementów kolekcji, wskazywanie, gdzie jest więcej, gdzie jest mniej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mowy i myślenia poprzez układanie i omawianie treści historyjek obrazkowych, wymyślanie ich zakończenia, nazywanie czynności z użyciem zwrotów (wczoraj, dzisiaj, jutro)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doskonalenie koncentracji uwagi oraz percepcji wzrokowej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doskonalenie słuchu fonematycznego ‒ analizy i syntezy wyrazów 3-głoskowych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wyrabianie gotowości do pisania poprzez kreślenie po śladzie, kontynuowanie wzorów graficznych</w:t>
      </w:r>
    </w:p>
    <w:p w:rsidR="00D76A2E" w:rsidRPr="0074242D" w:rsidRDefault="00D76A2E" w:rsidP="00D76A2E">
      <w:pPr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D76A2E" w:rsidRPr="0074242D" w:rsidRDefault="0074242D" w:rsidP="0074242D">
      <w:pPr>
        <w:spacing w:after="0" w:line="264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74242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Temat: </w:t>
      </w:r>
      <w:r w:rsidRPr="0074242D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Co lubi każdy z nas</w:t>
      </w:r>
      <w:r w:rsidR="00B278AC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?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sprawności ruchowej poprzez udział w zabawach rytmicznych, muzycznych, naśladowczych</w:t>
      </w:r>
    </w:p>
    <w:p w:rsidR="00D76A2E" w:rsidRPr="0074242D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umiejętności utrzymywania prawidłowej postawy ciała podczas podejmowania pierwszych prób pisania</w:t>
      </w:r>
    </w:p>
    <w:p w:rsidR="00D76A2E" w:rsidRPr="0074242D" w:rsidRDefault="00D76A2E" w:rsidP="00D76A2E">
      <w:pPr>
        <w:numPr>
          <w:ilvl w:val="0"/>
          <w:numId w:val="4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wzmacnianie poczucia własnej wartości</w:t>
      </w:r>
    </w:p>
    <w:p w:rsidR="00D76A2E" w:rsidRPr="0074242D" w:rsidRDefault="00D76A2E" w:rsidP="00D76A2E">
      <w:pPr>
        <w:numPr>
          <w:ilvl w:val="0"/>
          <w:numId w:val="4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komunikowania innym swoich potrzeb i odczuć (asertywność)</w:t>
      </w:r>
    </w:p>
    <w:p w:rsidR="00D76A2E" w:rsidRPr="0074242D" w:rsidRDefault="00D76A2E" w:rsidP="00D76A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budowanie świadomości przynależności do grupy przedszkolnej</w:t>
      </w:r>
    </w:p>
    <w:p w:rsidR="00D76A2E" w:rsidRPr="0074242D" w:rsidRDefault="00D76A2E" w:rsidP="00D76A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umiejętności stosowania zwrotów grzecznościowych wobec kolegów, koleżanek i dorosłych</w:t>
      </w:r>
    </w:p>
    <w:p w:rsidR="00D76A2E" w:rsidRPr="0074242D" w:rsidRDefault="00D76A2E" w:rsidP="00D76A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budowanie pozytywnych relacji rówieśniczych</w:t>
      </w:r>
    </w:p>
    <w:p w:rsidR="00D76A2E" w:rsidRPr="0074242D" w:rsidRDefault="00D76A2E" w:rsidP="00D76A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wdrażanie do respektowania norm społecznych zawartych w kontrakcie grupowym (w tym czekanie na swoją kolej, ustępowanie, pomaganie słabszym/potrzebującym)</w:t>
      </w:r>
    </w:p>
    <w:p w:rsidR="00D76A2E" w:rsidRPr="0074242D" w:rsidRDefault="00D76A2E" w:rsidP="00D76A2E">
      <w:pPr>
        <w:numPr>
          <w:ilvl w:val="0"/>
          <w:numId w:val="4"/>
        </w:numPr>
        <w:spacing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 xml:space="preserve">rozwijanie postawy współdziałania </w:t>
      </w:r>
    </w:p>
    <w:p w:rsidR="00D76A2E" w:rsidRPr="0074242D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rozwijanie naturalnej kreatywności dziecka w różnych formach aktywności</w:t>
      </w:r>
    </w:p>
    <w:p w:rsidR="00D76A2E" w:rsidRPr="0074242D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4242D">
        <w:rPr>
          <w:rFonts w:ascii="Arial" w:eastAsia="Calibri" w:hAnsi="Arial" w:cs="Arial"/>
          <w:color w:val="000000"/>
          <w:sz w:val="24"/>
          <w:szCs w:val="24"/>
        </w:rPr>
        <w:t>kształtowanie spostrzegawczości i skojarzeń podczas odgadywania tytułów bajek</w:t>
      </w:r>
    </w:p>
    <w:p w:rsidR="00D76A2E" w:rsidRPr="0074242D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umiejętności zadawania pytań i odpowiadania na nie</w:t>
      </w:r>
    </w:p>
    <w:p w:rsidR="00D76A2E" w:rsidRPr="0074242D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doskonalenie analizy słuchowej na poziomie sylaby</w:t>
      </w:r>
    </w:p>
    <w:p w:rsidR="00D76A2E" w:rsidRPr="0074242D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kształtowanie umiejętności posługiwania się językiem polskim (poprawne wymawianie głosek), rozróżnianie głoski w nagłosie i wygłosie</w:t>
      </w:r>
    </w:p>
    <w:p w:rsidR="00D76A2E" w:rsidRPr="0074242D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poznanie obrazu graficznego głoski „o” ‒ litery „O”, „o”</w:t>
      </w:r>
    </w:p>
    <w:p w:rsidR="00D76A2E" w:rsidRPr="0074242D" w:rsidRDefault="00D76A2E" w:rsidP="00D76A2E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poznanie obrazu graficznego liczby „1”</w:t>
      </w:r>
    </w:p>
    <w:p w:rsidR="004C0C94" w:rsidRPr="00B278AC" w:rsidRDefault="00D76A2E" w:rsidP="00B278AC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242D">
        <w:rPr>
          <w:rFonts w:ascii="Arial" w:hAnsi="Arial" w:cs="Arial"/>
          <w:sz w:val="24"/>
          <w:szCs w:val="24"/>
        </w:rPr>
        <w:t>wyróżnianie wśród czworokątów prostokątów</w:t>
      </w:r>
    </w:p>
    <w:sectPr w:rsidR="004C0C94" w:rsidRPr="00B278AC" w:rsidSect="008D5E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8D1"/>
    <w:multiLevelType w:val="hybridMultilevel"/>
    <w:tmpl w:val="80A0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010C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74F5"/>
    <w:multiLevelType w:val="hybridMultilevel"/>
    <w:tmpl w:val="5EAEB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26B3"/>
    <w:multiLevelType w:val="hybridMultilevel"/>
    <w:tmpl w:val="2A94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3561"/>
    <w:multiLevelType w:val="hybridMultilevel"/>
    <w:tmpl w:val="E74A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8402B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661DE"/>
    <w:multiLevelType w:val="hybridMultilevel"/>
    <w:tmpl w:val="BEAE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A2E"/>
    <w:rsid w:val="00084123"/>
    <w:rsid w:val="0009651E"/>
    <w:rsid w:val="00150A6C"/>
    <w:rsid w:val="001D6C07"/>
    <w:rsid w:val="004C0C94"/>
    <w:rsid w:val="006E7E33"/>
    <w:rsid w:val="0074242D"/>
    <w:rsid w:val="0087218B"/>
    <w:rsid w:val="008C5C3F"/>
    <w:rsid w:val="00B278AC"/>
    <w:rsid w:val="00BC5D1E"/>
    <w:rsid w:val="00D76A2E"/>
    <w:rsid w:val="00E9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2E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A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76A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Monika</cp:lastModifiedBy>
  <cp:revision>7</cp:revision>
  <dcterms:created xsi:type="dcterms:W3CDTF">2023-08-09T19:41:00Z</dcterms:created>
  <dcterms:modified xsi:type="dcterms:W3CDTF">2023-08-29T19:51:00Z</dcterms:modified>
</cp:coreProperties>
</file>