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1E56" w14:textId="292F5D89" w:rsidR="005722C2" w:rsidRPr="00431447" w:rsidRDefault="00431447" w:rsidP="00AC336C">
      <w:pPr>
        <w:ind w:left="-360"/>
        <w:rPr>
          <w:rFonts w:ascii="Cambria" w:hAnsi="Cambria"/>
          <w:b/>
          <w:color w:val="000000"/>
          <w:sz w:val="34"/>
          <w:szCs w:val="34"/>
        </w:rPr>
      </w:pPr>
      <w:r w:rsidRPr="00431447">
        <w:rPr>
          <w:rFonts w:ascii="Cambria" w:hAnsi="Cambria"/>
          <w:b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0CA71ACD" wp14:editId="70F3BD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96185" cy="2471176"/>
            <wp:effectExtent l="0" t="0" r="0" b="5715"/>
            <wp:wrapSquare wrapText="bothSides"/>
            <wp:docPr id="605065274" name="Obraz 1" descr="Obraz zawierający clipart, Figurka zwierzęcia, rysowanie,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065274" name="Obraz 1" descr="Obraz zawierający clipart, Figurka zwierzęcia, rysowanie, szkic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247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2C2" w:rsidRPr="00431447">
        <w:rPr>
          <w:rFonts w:ascii="Cambria" w:hAnsi="Cambria"/>
          <w:b/>
          <w:color w:val="000000"/>
          <w:sz w:val="34"/>
          <w:szCs w:val="34"/>
        </w:rPr>
        <w:t xml:space="preserve">Zamierzenia wychowawczo – dydaktyczne </w:t>
      </w:r>
      <w:r w:rsidR="00AC336C" w:rsidRPr="00431447">
        <w:rPr>
          <w:rFonts w:ascii="Cambria" w:hAnsi="Cambria"/>
          <w:b/>
          <w:color w:val="000000"/>
          <w:sz w:val="34"/>
          <w:szCs w:val="34"/>
        </w:rPr>
        <w:t>dla gr V</w:t>
      </w:r>
      <w:r w:rsidRPr="00431447">
        <w:rPr>
          <w:rFonts w:ascii="Cambria" w:hAnsi="Cambria"/>
          <w:b/>
          <w:color w:val="000000"/>
          <w:sz w:val="34"/>
          <w:szCs w:val="34"/>
        </w:rPr>
        <w:t>I</w:t>
      </w:r>
      <w:r w:rsidR="00AC336C" w:rsidRPr="00431447">
        <w:rPr>
          <w:rFonts w:ascii="Cambria" w:hAnsi="Cambria"/>
          <w:b/>
          <w:color w:val="000000"/>
          <w:sz w:val="34"/>
          <w:szCs w:val="34"/>
        </w:rPr>
        <w:t xml:space="preserve"> </w:t>
      </w:r>
      <w:r w:rsidRPr="00431447">
        <w:rPr>
          <w:rFonts w:ascii="Cambria" w:hAnsi="Cambria"/>
          <w:b/>
          <w:color w:val="000000"/>
          <w:sz w:val="34"/>
          <w:szCs w:val="34"/>
        </w:rPr>
        <w:t>„S</w:t>
      </w:r>
      <w:r w:rsidRPr="00431447">
        <w:rPr>
          <w:rFonts w:ascii="Cambria" w:hAnsi="Cambria" w:cs="Calibri"/>
          <w:b/>
          <w:color w:val="000000"/>
          <w:sz w:val="34"/>
          <w:szCs w:val="34"/>
        </w:rPr>
        <w:t>Ł</w:t>
      </w:r>
      <w:r w:rsidRPr="00431447">
        <w:rPr>
          <w:rFonts w:ascii="Cambria" w:hAnsi="Cambria"/>
          <w:b/>
          <w:color w:val="000000"/>
          <w:sz w:val="34"/>
          <w:szCs w:val="34"/>
        </w:rPr>
        <w:t>ONIKI”</w:t>
      </w:r>
      <w:r w:rsidR="00AC336C" w:rsidRPr="00431447">
        <w:rPr>
          <w:rFonts w:ascii="Cambria" w:hAnsi="Cambria"/>
          <w:b/>
          <w:color w:val="000000"/>
          <w:sz w:val="34"/>
          <w:szCs w:val="34"/>
        </w:rPr>
        <w:t>–</w:t>
      </w:r>
      <w:r w:rsidR="005722C2" w:rsidRPr="00431447">
        <w:rPr>
          <w:rFonts w:ascii="Cambria" w:hAnsi="Cambria"/>
          <w:b/>
          <w:color w:val="000000"/>
          <w:sz w:val="34"/>
          <w:szCs w:val="34"/>
        </w:rPr>
        <w:t xml:space="preserve">  </w:t>
      </w:r>
      <w:r w:rsidR="00C91940" w:rsidRPr="00431447">
        <w:rPr>
          <w:rFonts w:ascii="Cambria" w:hAnsi="Cambria"/>
          <w:b/>
          <w:color w:val="00B050"/>
          <w:sz w:val="34"/>
          <w:szCs w:val="34"/>
        </w:rPr>
        <w:t>WRZESIE</w:t>
      </w:r>
      <w:r w:rsidR="00C91940" w:rsidRPr="00431447">
        <w:rPr>
          <w:rFonts w:ascii="Cambria" w:hAnsi="Cambria" w:cs="Calibri"/>
          <w:b/>
          <w:color w:val="00B050"/>
          <w:sz w:val="34"/>
          <w:szCs w:val="34"/>
        </w:rPr>
        <w:t>Ń</w:t>
      </w:r>
    </w:p>
    <w:p w14:paraId="3394305F" w14:textId="46B6DCE6" w:rsidR="005722C2" w:rsidRPr="00431447" w:rsidRDefault="005722C2" w:rsidP="005722C2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5722C2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  <w:lang w:eastAsia="pl-PL"/>
        </w:rPr>
        <w:t>TEMATY KOMPLEKSOWE:</w:t>
      </w:r>
    </w:p>
    <w:p w14:paraId="57107B1C" w14:textId="7DD93382" w:rsidR="005722C2" w:rsidRPr="002171A4" w:rsidRDefault="00767459" w:rsidP="005722C2">
      <w:pPr>
        <w:spacing w:after="240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1. „D</w:t>
      </w:r>
      <w:r w:rsidR="00FC4FF2">
        <w:rPr>
          <w:rFonts w:ascii="Georgia" w:hAnsi="Georgia"/>
          <w:b/>
          <w:color w:val="FF0000"/>
          <w:sz w:val="28"/>
          <w:szCs w:val="28"/>
        </w:rPr>
        <w:t>z</w:t>
      </w:r>
      <w:r>
        <w:rPr>
          <w:rFonts w:ascii="Georgia" w:hAnsi="Georgia"/>
          <w:b/>
          <w:color w:val="FF0000"/>
          <w:sz w:val="28"/>
          <w:szCs w:val="28"/>
        </w:rPr>
        <w:t>ień dobry przedszkole!</w:t>
      </w:r>
      <w:r w:rsidR="005722C2" w:rsidRPr="002171A4">
        <w:rPr>
          <w:rFonts w:ascii="Georgia" w:hAnsi="Georgia"/>
          <w:b/>
          <w:color w:val="FF0000"/>
          <w:sz w:val="28"/>
          <w:szCs w:val="28"/>
        </w:rPr>
        <w:t xml:space="preserve">”                                                                                                                                              </w:t>
      </w:r>
      <w:r w:rsidR="005722C2" w:rsidRPr="002171A4">
        <w:rPr>
          <w:rFonts w:ascii="Georgia" w:hAnsi="Georgia"/>
          <w:b/>
          <w:color w:val="FFC000"/>
          <w:sz w:val="28"/>
          <w:szCs w:val="28"/>
        </w:rPr>
        <w:t xml:space="preserve">                                </w:t>
      </w:r>
      <w:r w:rsidR="004C781C" w:rsidRPr="002171A4">
        <w:rPr>
          <w:rFonts w:ascii="Georgia" w:hAnsi="Georgia"/>
          <w:b/>
          <w:color w:val="FFC000"/>
          <w:sz w:val="28"/>
          <w:szCs w:val="28"/>
        </w:rPr>
        <w:t>2.</w:t>
      </w:r>
      <w:r w:rsidR="00D84B1B" w:rsidRPr="002171A4">
        <w:rPr>
          <w:rFonts w:ascii="Georgia" w:hAnsi="Georgia"/>
          <w:b/>
          <w:color w:val="FFC000"/>
          <w:sz w:val="28"/>
          <w:szCs w:val="28"/>
        </w:rPr>
        <w:t xml:space="preserve"> </w:t>
      </w:r>
      <w:r w:rsidR="00CC16A0">
        <w:rPr>
          <w:rFonts w:ascii="Georgia" w:hAnsi="Georgia"/>
          <w:b/>
          <w:color w:val="FFC000"/>
          <w:sz w:val="28"/>
          <w:szCs w:val="28"/>
        </w:rPr>
        <w:t>„Wakacje się skończyły</w:t>
      </w:r>
      <w:r w:rsidR="005722C2" w:rsidRPr="002171A4">
        <w:rPr>
          <w:rFonts w:ascii="Georgia" w:hAnsi="Georgia"/>
          <w:b/>
          <w:color w:val="FFC000"/>
          <w:sz w:val="28"/>
          <w:szCs w:val="28"/>
        </w:rPr>
        <w:t>”.</w:t>
      </w:r>
      <w:r w:rsidR="005722C2" w:rsidRPr="002171A4">
        <w:rPr>
          <w:rFonts w:ascii="Georgia" w:hAnsi="Georgia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722C2" w:rsidRPr="002171A4">
        <w:rPr>
          <w:rFonts w:ascii="Georgia" w:hAnsi="Georgia"/>
          <w:b/>
          <w:color w:val="00B050"/>
          <w:sz w:val="28"/>
          <w:szCs w:val="28"/>
        </w:rPr>
        <w:t xml:space="preserve">3. </w:t>
      </w:r>
      <w:r w:rsidR="00E73F8A" w:rsidRPr="002171A4">
        <w:rPr>
          <w:rFonts w:ascii="Georgia" w:hAnsi="Georgia"/>
          <w:b/>
          <w:color w:val="00B050"/>
          <w:sz w:val="28"/>
          <w:szCs w:val="28"/>
        </w:rPr>
        <w:t>„</w:t>
      </w:r>
      <w:r w:rsidR="00CC16A0">
        <w:rPr>
          <w:rFonts w:ascii="Georgia" w:hAnsi="Georgia"/>
          <w:b/>
          <w:color w:val="00B050"/>
          <w:sz w:val="28"/>
          <w:szCs w:val="28"/>
        </w:rPr>
        <w:t>Koniec lata w sadzie i w ogrodzie</w:t>
      </w:r>
      <w:r w:rsidR="005722C2" w:rsidRPr="002171A4">
        <w:rPr>
          <w:rFonts w:ascii="Georgia" w:hAnsi="Georgia"/>
          <w:b/>
          <w:color w:val="00B050"/>
          <w:sz w:val="28"/>
          <w:szCs w:val="28"/>
        </w:rPr>
        <w:t>”.</w:t>
      </w:r>
      <w:r w:rsidR="005722C2" w:rsidRPr="002171A4">
        <w:rPr>
          <w:rFonts w:ascii="Georgia" w:hAnsi="Georgia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C781C" w:rsidRPr="002171A4">
        <w:rPr>
          <w:rFonts w:ascii="Georgia" w:hAnsi="Georgia"/>
          <w:b/>
          <w:color w:val="7030A0"/>
          <w:sz w:val="28"/>
          <w:szCs w:val="28"/>
        </w:rPr>
        <w:t>4.</w:t>
      </w:r>
      <w:r w:rsidR="00D84B1B" w:rsidRPr="002171A4">
        <w:rPr>
          <w:rFonts w:ascii="Georgia" w:hAnsi="Georgia"/>
          <w:b/>
          <w:color w:val="7030A0"/>
          <w:sz w:val="28"/>
          <w:szCs w:val="28"/>
        </w:rPr>
        <w:t xml:space="preserve"> </w:t>
      </w:r>
      <w:r w:rsidR="00FC4FF2">
        <w:rPr>
          <w:rFonts w:ascii="Georgia" w:hAnsi="Georgia"/>
          <w:b/>
          <w:color w:val="7030A0"/>
          <w:sz w:val="28"/>
          <w:szCs w:val="28"/>
        </w:rPr>
        <w:t>„Kolorowy park</w:t>
      </w:r>
      <w:r w:rsidR="005722C2" w:rsidRPr="002171A4">
        <w:rPr>
          <w:rFonts w:ascii="Georgia" w:hAnsi="Georgia"/>
          <w:b/>
          <w:color w:val="7030A0"/>
          <w:sz w:val="28"/>
          <w:szCs w:val="28"/>
        </w:rPr>
        <w:t>”</w:t>
      </w:r>
    </w:p>
    <w:p w14:paraId="2E4FCFC4" w14:textId="708855B7" w:rsidR="004C781C" w:rsidRDefault="005722C2" w:rsidP="004C781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22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ZADANIA DYDAKTYCZNO-WYCHOWAWCZE:</w:t>
      </w:r>
      <w:r w:rsidR="004C781C" w:rsidRPr="004C781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46E26FF0" w14:textId="77777777" w:rsidR="00767459" w:rsidRDefault="004C781C" w:rsidP="00767459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22C2">
        <w:rPr>
          <w:rFonts w:ascii="Times New Roman" w:hAnsi="Times New Roman"/>
          <w:b/>
          <w:color w:val="FF0000"/>
          <w:sz w:val="28"/>
          <w:szCs w:val="28"/>
        </w:rPr>
        <w:t xml:space="preserve">Ad. 1 </w:t>
      </w:r>
    </w:p>
    <w:p w14:paraId="77ED2CF1" w14:textId="33FA5FC2" w:rsidR="00767459" w:rsidRPr="00FC4FF2" w:rsidRDefault="00767459" w:rsidP="0076745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4FF2">
        <w:rPr>
          <w:rFonts w:ascii="Times New Roman" w:hAnsi="Times New Roman" w:cs="Times New Roman"/>
          <w:b/>
          <w:sz w:val="24"/>
          <w:szCs w:val="24"/>
        </w:rPr>
        <w:t>- Kształtowanie umiejętności uważnego słuchania, opracowanie grupowego kodeksu zachowania, utrwalenie zasad bezpiecznego zachowania w przedszkolu i ogrodzie przedszkolnym, zapoznanie z nazwą grupy, znaczkami oraz pomieszczeniami w przedszkolu kształtowanie postaw prospołecznych i chęci poznawania innych, doskonalenie umiejętności autoprezentacji i przełamywania nieśmiałości, rozwijanie sprawności ruchowej i spostrzegawczości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4FF2">
        <w:rPr>
          <w:rFonts w:ascii="Times New Roman" w:hAnsi="Times New Roman" w:cs="Times New Roman"/>
          <w:b/>
          <w:sz w:val="24"/>
          <w:szCs w:val="24"/>
        </w:rPr>
        <w:t>kształtowanie umiejętności klasyfikowan</w:t>
      </w:r>
      <w:r w:rsidR="00FC4FF2" w:rsidRPr="00FC4FF2">
        <w:rPr>
          <w:rFonts w:ascii="Times New Roman" w:hAnsi="Times New Roman" w:cs="Times New Roman"/>
          <w:b/>
          <w:sz w:val="24"/>
          <w:szCs w:val="24"/>
        </w:rPr>
        <w:t xml:space="preserve">ia i segregowania, 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utrwalenie tematyki związanej z właściwym zachowaniem się przy stole</w:t>
      </w:r>
      <w:r w:rsidR="00FC4FF2">
        <w:rPr>
          <w:rFonts w:ascii="Times New Roman" w:hAnsi="Times New Roman" w:cs="Times New Roman"/>
          <w:b/>
          <w:sz w:val="24"/>
          <w:szCs w:val="24"/>
        </w:rPr>
        <w:t xml:space="preserve"> nauka piosenki „Mądry kalendarz”</w:t>
      </w:r>
      <w:r w:rsidRPr="00FC4FF2">
        <w:rPr>
          <w:rFonts w:ascii="Times New Roman" w:hAnsi="Times New Roman" w:cs="Times New Roman"/>
          <w:b/>
          <w:sz w:val="24"/>
          <w:szCs w:val="24"/>
        </w:rPr>
        <w:t>.</w:t>
      </w:r>
    </w:p>
    <w:p w14:paraId="60E202D3" w14:textId="1EAC4C69" w:rsidR="00767459" w:rsidRPr="00FC4FF2" w:rsidRDefault="005722C2" w:rsidP="00767459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FC4FF2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Ad.2 </w:t>
      </w:r>
      <w:r w:rsidR="00767459" w:rsidRPr="00FC4FF2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59933A6F" w14:textId="77777777" w:rsidR="00544789" w:rsidRPr="00FC4FF2" w:rsidRDefault="00767459" w:rsidP="00CC16A0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FC4FF2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- </w:t>
      </w:r>
      <w:r w:rsidRPr="00FC4FF2">
        <w:rPr>
          <w:rFonts w:ascii="Times New Roman" w:hAnsi="Times New Roman" w:cs="Times New Roman"/>
          <w:b/>
          <w:sz w:val="24"/>
          <w:szCs w:val="24"/>
        </w:rPr>
        <w:t>Kształtowanie umiejętności wypowiadania się na temat wakacyjnych podróży i pamiątek z nich przywiezionych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, u</w:t>
      </w:r>
      <w:r w:rsidRPr="00FC4FF2">
        <w:rPr>
          <w:rFonts w:ascii="Times New Roman" w:hAnsi="Times New Roman" w:cs="Times New Roman"/>
          <w:b/>
          <w:sz w:val="24"/>
          <w:szCs w:val="24"/>
        </w:rPr>
        <w:t>trwalanie wiadomości o środkach lokomocji</w:t>
      </w:r>
      <w:r w:rsidR="00FC4FF2" w:rsidRPr="00FC4F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z</w:t>
      </w:r>
      <w:r w:rsidRPr="00FC4FF2">
        <w:rPr>
          <w:rFonts w:ascii="Times New Roman" w:hAnsi="Times New Roman" w:cs="Times New Roman"/>
          <w:b/>
          <w:sz w:val="24"/>
          <w:szCs w:val="24"/>
        </w:rPr>
        <w:t>apoznanie z cechami krajobrazów: górskiego, morskiego, leśnego, wiejskiego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, w</w:t>
      </w:r>
      <w:r w:rsidRPr="00FC4FF2">
        <w:rPr>
          <w:rFonts w:ascii="Times New Roman" w:hAnsi="Times New Roman" w:cs="Times New Roman"/>
          <w:b/>
          <w:sz w:val="24"/>
          <w:szCs w:val="24"/>
        </w:rPr>
        <w:t>skazywanie na mapie Polski gór, morza, Mazur – krain</w:t>
      </w:r>
      <w:r w:rsidR="00FC4FF2" w:rsidRPr="00FC4FF2">
        <w:rPr>
          <w:rFonts w:ascii="Times New Roman" w:hAnsi="Times New Roman" w:cs="Times New Roman"/>
          <w:b/>
          <w:sz w:val="24"/>
          <w:szCs w:val="24"/>
        </w:rPr>
        <w:t>y</w:t>
      </w:r>
      <w:r w:rsidRPr="00FC4FF2">
        <w:rPr>
          <w:rFonts w:ascii="Times New Roman" w:hAnsi="Times New Roman" w:cs="Times New Roman"/>
          <w:b/>
          <w:sz w:val="24"/>
          <w:szCs w:val="24"/>
        </w:rPr>
        <w:t xml:space="preserve"> wielkich jezior</w:t>
      </w:r>
      <w:r w:rsidR="00FC4FF2" w:rsidRPr="00FC4F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k</w:t>
      </w:r>
      <w:r w:rsidRPr="00FC4FF2">
        <w:rPr>
          <w:rFonts w:ascii="Times New Roman" w:hAnsi="Times New Roman" w:cs="Times New Roman"/>
          <w:b/>
          <w:sz w:val="24"/>
          <w:szCs w:val="24"/>
        </w:rPr>
        <w:t>ształtowanie poczucia tożsamości i przynależności do rodziny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, r</w:t>
      </w:r>
      <w:r w:rsidRPr="00FC4FF2">
        <w:rPr>
          <w:rFonts w:ascii="Times New Roman" w:hAnsi="Times New Roman" w:cs="Times New Roman"/>
          <w:b/>
          <w:sz w:val="24"/>
          <w:szCs w:val="24"/>
        </w:rPr>
        <w:t>ozwijanie umiejętności orientowania się w przestrzeni i stosow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ania określeń z tym związanych, n</w:t>
      </w:r>
      <w:r w:rsidRPr="00FC4FF2">
        <w:rPr>
          <w:rFonts w:ascii="Times New Roman" w:hAnsi="Times New Roman" w:cs="Times New Roman"/>
          <w:b/>
          <w:sz w:val="24"/>
          <w:szCs w:val="24"/>
        </w:rPr>
        <w:t>auka piosenki „Pochwała dobrego zachowania”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, r</w:t>
      </w:r>
      <w:r w:rsidRPr="00FC4FF2">
        <w:rPr>
          <w:rFonts w:ascii="Times New Roman" w:hAnsi="Times New Roman" w:cs="Times New Roman"/>
          <w:b/>
          <w:sz w:val="24"/>
          <w:szCs w:val="24"/>
        </w:rPr>
        <w:t>ozwijanie umiejętności szacowania, przeliczania i rozpoznawania podstawowych figur geometrycznych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, b</w:t>
      </w:r>
      <w:r w:rsidRPr="00FC4FF2">
        <w:rPr>
          <w:rFonts w:ascii="Times New Roman" w:hAnsi="Times New Roman" w:cs="Times New Roman"/>
          <w:b/>
          <w:sz w:val="24"/>
          <w:szCs w:val="24"/>
        </w:rPr>
        <w:t>udowanie szacunku do emocji innych i umiejętności konstruktywnego przeżywania trudnych emocji (rozstanie z rodzicami</w:t>
      </w:r>
      <w:r w:rsidR="00CC16A0" w:rsidRPr="00FC4FF2">
        <w:rPr>
          <w:rFonts w:ascii="Times New Roman" w:hAnsi="Times New Roman"/>
          <w:b/>
          <w:sz w:val="24"/>
          <w:szCs w:val="24"/>
        </w:rPr>
        <w:t>)</w:t>
      </w:r>
      <w:r w:rsidR="00FC4FF2" w:rsidRPr="00FC4FF2">
        <w:rPr>
          <w:rFonts w:ascii="Times New Roman" w:hAnsi="Times New Roman"/>
          <w:b/>
          <w:sz w:val="24"/>
          <w:szCs w:val="24"/>
        </w:rPr>
        <w:t>.</w:t>
      </w:r>
    </w:p>
    <w:p w14:paraId="00358FBE" w14:textId="77777777" w:rsidR="00D84B1B" w:rsidRPr="00FC4FF2" w:rsidRDefault="005722C2" w:rsidP="006D573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C4FF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Ad.3   </w:t>
      </w:r>
    </w:p>
    <w:p w14:paraId="21D81037" w14:textId="77777777" w:rsidR="00544789" w:rsidRPr="00FC4FF2" w:rsidRDefault="00CC16A0" w:rsidP="00FC4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F2">
        <w:rPr>
          <w:b/>
          <w:sz w:val="24"/>
          <w:szCs w:val="24"/>
        </w:rPr>
        <w:t xml:space="preserve">- </w:t>
      </w:r>
      <w:r w:rsidRPr="00FC4FF2">
        <w:rPr>
          <w:rFonts w:ascii="Times New Roman" w:hAnsi="Times New Roman" w:cs="Times New Roman"/>
          <w:b/>
          <w:sz w:val="24"/>
          <w:szCs w:val="24"/>
        </w:rPr>
        <w:t>Utrwalanie nazw  owoców  oraz warzyw uprawianych w Polsce, z</w:t>
      </w:r>
      <w:r w:rsidRPr="00FC4FF2">
        <w:rPr>
          <w:rFonts w:ascii="Times New Roman" w:hAnsi="Times New Roman"/>
          <w:b/>
          <w:sz w:val="24"/>
          <w:szCs w:val="24"/>
        </w:rPr>
        <w:t>apoznanie z budową niektórych warzyw i owoców, nazywanie drzew owocowych</w:t>
      </w:r>
      <w:r w:rsidRPr="00FC4FF2">
        <w:rPr>
          <w:rFonts w:ascii="Times New Roman" w:hAnsi="Times New Roman" w:cs="Times New Roman"/>
          <w:b/>
          <w:sz w:val="24"/>
          <w:szCs w:val="24"/>
        </w:rPr>
        <w:t>, d</w:t>
      </w:r>
      <w:r w:rsidRPr="00FC4FF2">
        <w:rPr>
          <w:rFonts w:ascii="Times New Roman" w:hAnsi="Times New Roman"/>
          <w:b/>
          <w:sz w:val="24"/>
          <w:szCs w:val="24"/>
        </w:rPr>
        <w:t>ostrzeganie różnic między sadem owocowym a ogrodem warzywnym</w:t>
      </w:r>
      <w:r w:rsidR="00FC4FF2" w:rsidRPr="00FC4F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4FF2">
        <w:rPr>
          <w:rFonts w:ascii="Times New Roman" w:hAnsi="Times New Roman" w:cs="Times New Roman"/>
          <w:b/>
          <w:sz w:val="24"/>
          <w:szCs w:val="24"/>
        </w:rPr>
        <w:t>r</w:t>
      </w:r>
      <w:r w:rsidRPr="00FC4FF2">
        <w:rPr>
          <w:rFonts w:ascii="Times New Roman" w:hAnsi="Times New Roman"/>
          <w:b/>
          <w:sz w:val="24"/>
          <w:szCs w:val="24"/>
        </w:rPr>
        <w:t xml:space="preserve">ozwijanie myślenia naukowego, ukierunkowanej obserwacji i wyciągania wniosków, </w:t>
      </w:r>
      <w:r w:rsidR="00FC4FF2" w:rsidRPr="00FC4FF2">
        <w:rPr>
          <w:rFonts w:ascii="Times New Roman" w:hAnsi="Times New Roman"/>
          <w:b/>
          <w:sz w:val="24"/>
          <w:szCs w:val="24"/>
        </w:rPr>
        <w:t>w</w:t>
      </w:r>
      <w:r w:rsidRPr="00FC4FF2">
        <w:rPr>
          <w:rFonts w:ascii="Times New Roman" w:hAnsi="Times New Roman"/>
          <w:b/>
          <w:sz w:val="24"/>
          <w:szCs w:val="24"/>
        </w:rPr>
        <w:t>spieranie rozwoju małej motoryki, kształtowanie postawy respektowania zasad, obdarzania innych uwa</w:t>
      </w:r>
      <w:r w:rsidR="00FC4FF2" w:rsidRPr="00FC4FF2">
        <w:rPr>
          <w:rFonts w:ascii="Times New Roman" w:hAnsi="Times New Roman"/>
          <w:b/>
          <w:sz w:val="24"/>
          <w:szCs w:val="24"/>
        </w:rPr>
        <w:t xml:space="preserve">gą </w:t>
      </w:r>
      <w:r w:rsidRPr="00FC4FF2">
        <w:rPr>
          <w:rFonts w:ascii="Times New Roman" w:hAnsi="Times New Roman" w:cs="Times New Roman"/>
          <w:b/>
          <w:sz w:val="24"/>
          <w:szCs w:val="24"/>
        </w:rPr>
        <w:t>, r</w:t>
      </w:r>
      <w:r w:rsidRPr="00FC4FF2">
        <w:rPr>
          <w:rFonts w:ascii="Times New Roman" w:hAnsi="Times New Roman"/>
          <w:b/>
          <w:sz w:val="24"/>
          <w:szCs w:val="24"/>
        </w:rPr>
        <w:t>ozwijanie wrażliwości na piękno zmian w przyrodzie jesienią</w:t>
      </w:r>
      <w:r w:rsidRPr="00FC4FF2">
        <w:rPr>
          <w:rFonts w:ascii="Times New Roman" w:hAnsi="Times New Roman" w:cs="Times New Roman"/>
          <w:b/>
          <w:sz w:val="24"/>
          <w:szCs w:val="24"/>
        </w:rPr>
        <w:t>, n</w:t>
      </w:r>
      <w:r w:rsidRPr="00FC4FF2">
        <w:rPr>
          <w:rFonts w:ascii="Times New Roman" w:hAnsi="Times New Roman"/>
          <w:b/>
          <w:sz w:val="24"/>
          <w:szCs w:val="24"/>
        </w:rPr>
        <w:t>auka piosenki „Jabłuszko z gruszką” piosenki</w:t>
      </w:r>
      <w:r w:rsidRPr="00FC4FF2">
        <w:rPr>
          <w:rFonts w:ascii="Times New Roman" w:hAnsi="Times New Roman" w:cs="Times New Roman"/>
          <w:b/>
          <w:sz w:val="24"/>
          <w:szCs w:val="24"/>
        </w:rPr>
        <w:t>, u</w:t>
      </w:r>
      <w:r w:rsidRPr="00FC4FF2">
        <w:rPr>
          <w:rFonts w:ascii="Times New Roman" w:hAnsi="Times New Roman"/>
          <w:b/>
          <w:sz w:val="24"/>
          <w:szCs w:val="24"/>
        </w:rPr>
        <w:t>trwalenie tematyki związanej ze zdrowym odżywianiem, przypomnienie „Piramidy zdrowego odżywiania”</w:t>
      </w:r>
      <w:r w:rsidRPr="00FC4FF2">
        <w:rPr>
          <w:rFonts w:ascii="Times New Roman" w:hAnsi="Times New Roman" w:cs="Times New Roman"/>
          <w:b/>
          <w:sz w:val="24"/>
          <w:szCs w:val="24"/>
        </w:rPr>
        <w:t xml:space="preserve"> , r</w:t>
      </w:r>
      <w:r w:rsidRPr="00FC4FF2">
        <w:rPr>
          <w:rFonts w:ascii="Times New Roman" w:hAnsi="Times New Roman"/>
          <w:b/>
          <w:sz w:val="24"/>
          <w:szCs w:val="24"/>
        </w:rPr>
        <w:t>ozwijanie pamięci oraz poczucia rytmu, kształcenie refleksu</w:t>
      </w:r>
      <w:r w:rsidR="00FC4FF2" w:rsidRPr="00FC4FF2">
        <w:rPr>
          <w:rFonts w:ascii="Times New Roman" w:hAnsi="Times New Roman"/>
          <w:b/>
          <w:sz w:val="24"/>
          <w:szCs w:val="24"/>
        </w:rPr>
        <w:t>.</w:t>
      </w:r>
    </w:p>
    <w:p w14:paraId="78F2DD8D" w14:textId="77777777" w:rsidR="005722C2" w:rsidRPr="006D573E" w:rsidRDefault="005722C2" w:rsidP="006D573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D57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Ad.4                                                                                                                                                              </w:t>
      </w:r>
    </w:p>
    <w:p w14:paraId="182A7511" w14:textId="60F92283" w:rsidR="0023628A" w:rsidRPr="0023628A" w:rsidRDefault="0023628A" w:rsidP="0023628A">
      <w:pPr>
        <w:jc w:val="both"/>
        <w:rPr>
          <w:rFonts w:ascii="Times New Roman" w:hAnsi="Times New Roman"/>
          <w:b/>
          <w:sz w:val="24"/>
          <w:szCs w:val="24"/>
        </w:rPr>
      </w:pPr>
      <w:r w:rsidRPr="0023628A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23628A">
        <w:rPr>
          <w:rFonts w:ascii="Times New Roman" w:hAnsi="Times New Roman"/>
          <w:b/>
          <w:sz w:val="24"/>
          <w:szCs w:val="24"/>
        </w:rPr>
        <w:t>Zapoznani</w:t>
      </w:r>
      <w:r>
        <w:rPr>
          <w:rFonts w:ascii="Times New Roman" w:hAnsi="Times New Roman"/>
          <w:b/>
          <w:sz w:val="24"/>
          <w:szCs w:val="24"/>
        </w:rPr>
        <w:t>e z graficznym zapisem litery , wdrażanie do współpracy,  r</w:t>
      </w:r>
      <w:r w:rsidRPr="0023628A">
        <w:rPr>
          <w:rFonts w:ascii="Times New Roman" w:hAnsi="Times New Roman"/>
          <w:b/>
          <w:sz w:val="24"/>
          <w:szCs w:val="24"/>
        </w:rPr>
        <w:t xml:space="preserve">ozwijanie umiejętności dostrzegania różnorodności w przyrodzie i kształtowanie postawy szacunku do </w:t>
      </w:r>
      <w:r>
        <w:rPr>
          <w:rFonts w:ascii="Times New Roman" w:hAnsi="Times New Roman"/>
          <w:b/>
          <w:sz w:val="24"/>
          <w:szCs w:val="24"/>
        </w:rPr>
        <w:t>przyrody, z</w:t>
      </w:r>
      <w:r w:rsidRPr="0023628A">
        <w:rPr>
          <w:rFonts w:ascii="Times New Roman" w:hAnsi="Times New Roman"/>
          <w:b/>
          <w:sz w:val="24"/>
          <w:szCs w:val="24"/>
        </w:rPr>
        <w:t>apoznanie z aspektem ka</w:t>
      </w:r>
      <w:r>
        <w:rPr>
          <w:rFonts w:ascii="Times New Roman" w:hAnsi="Times New Roman"/>
          <w:b/>
          <w:sz w:val="24"/>
          <w:szCs w:val="24"/>
        </w:rPr>
        <w:t>rdynalnym i porządkowym cyfry 1, u</w:t>
      </w:r>
      <w:r w:rsidRPr="0023628A">
        <w:rPr>
          <w:rFonts w:ascii="Times New Roman" w:hAnsi="Times New Roman"/>
          <w:b/>
          <w:sz w:val="24"/>
          <w:szCs w:val="24"/>
        </w:rPr>
        <w:t>trwalenie tematyki jesiennej: nazywanie drzew w parku i ich owoców. Omówienie zmian w przyrodzie i pogodzie</w:t>
      </w:r>
      <w:r>
        <w:rPr>
          <w:rFonts w:ascii="Times New Roman" w:hAnsi="Times New Roman"/>
          <w:b/>
          <w:sz w:val="24"/>
          <w:szCs w:val="24"/>
        </w:rPr>
        <w:t>, r</w:t>
      </w:r>
      <w:r w:rsidRPr="0023628A">
        <w:rPr>
          <w:rFonts w:ascii="Times New Roman" w:hAnsi="Times New Roman"/>
          <w:b/>
          <w:sz w:val="24"/>
          <w:szCs w:val="24"/>
        </w:rPr>
        <w:t>ozwijanie wrażliwości na kolor</w:t>
      </w:r>
      <w:r>
        <w:rPr>
          <w:rFonts w:ascii="Times New Roman" w:hAnsi="Times New Roman"/>
          <w:b/>
          <w:sz w:val="24"/>
          <w:szCs w:val="24"/>
        </w:rPr>
        <w:t xml:space="preserve"> i piękno., k</w:t>
      </w:r>
      <w:r w:rsidRPr="0023628A">
        <w:rPr>
          <w:rFonts w:ascii="Times New Roman" w:hAnsi="Times New Roman"/>
          <w:b/>
          <w:sz w:val="24"/>
          <w:szCs w:val="24"/>
        </w:rPr>
        <w:t xml:space="preserve">ształtowanie umiejętności dostrzegania i kontynuowania kodu i rytmu. </w:t>
      </w:r>
      <w:r>
        <w:rPr>
          <w:rFonts w:ascii="Times New Roman" w:hAnsi="Times New Roman"/>
          <w:b/>
          <w:sz w:val="24"/>
          <w:szCs w:val="24"/>
        </w:rPr>
        <w:t>r</w:t>
      </w:r>
      <w:r w:rsidRPr="0023628A">
        <w:rPr>
          <w:rFonts w:ascii="Times New Roman" w:hAnsi="Times New Roman"/>
          <w:b/>
          <w:sz w:val="24"/>
          <w:szCs w:val="24"/>
        </w:rPr>
        <w:t xml:space="preserve">ozwijanie umiejętności analizy głoskowej. </w:t>
      </w:r>
      <w:r>
        <w:rPr>
          <w:rFonts w:ascii="Times New Roman" w:hAnsi="Times New Roman"/>
          <w:b/>
          <w:sz w:val="24"/>
          <w:szCs w:val="24"/>
        </w:rPr>
        <w:t>k</w:t>
      </w:r>
      <w:r w:rsidRPr="0023628A">
        <w:rPr>
          <w:rFonts w:ascii="Times New Roman" w:hAnsi="Times New Roman"/>
          <w:b/>
          <w:sz w:val="24"/>
          <w:szCs w:val="24"/>
        </w:rPr>
        <w:t>ształtowanie umiejętności wyrażania się poprzez formy plastyczne</w:t>
      </w:r>
      <w:r>
        <w:rPr>
          <w:rFonts w:ascii="Times New Roman" w:hAnsi="Times New Roman"/>
          <w:b/>
          <w:sz w:val="24"/>
          <w:szCs w:val="24"/>
        </w:rPr>
        <w:t>, u</w:t>
      </w:r>
      <w:r w:rsidRPr="0023628A">
        <w:rPr>
          <w:rFonts w:ascii="Times New Roman" w:hAnsi="Times New Roman"/>
          <w:b/>
          <w:sz w:val="24"/>
          <w:szCs w:val="24"/>
        </w:rPr>
        <w:t>trwalanie zasad kulturalnego i bezpiecznego zachowania w czasie wyjść i spacerów</w:t>
      </w:r>
    </w:p>
    <w:sectPr w:rsidR="0023628A" w:rsidRPr="0023628A" w:rsidSect="002B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PFF Q+ Minion Pro">
    <w:altName w:val="MS Gothic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4CB"/>
    <w:multiLevelType w:val="multilevel"/>
    <w:tmpl w:val="02C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E6099"/>
    <w:multiLevelType w:val="multilevel"/>
    <w:tmpl w:val="1B7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04F95"/>
    <w:multiLevelType w:val="multilevel"/>
    <w:tmpl w:val="BE9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2183D"/>
    <w:multiLevelType w:val="multilevel"/>
    <w:tmpl w:val="FDC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34B93"/>
    <w:multiLevelType w:val="hybridMultilevel"/>
    <w:tmpl w:val="DFC2C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223D"/>
    <w:multiLevelType w:val="hybridMultilevel"/>
    <w:tmpl w:val="C2F47D56"/>
    <w:lvl w:ilvl="0" w:tplc="E7CE8138">
      <w:start w:val="1"/>
      <w:numFmt w:val="decimal"/>
      <w:lvlText w:val="%1."/>
      <w:lvlJc w:val="right"/>
      <w:pPr>
        <w:ind w:left="720" w:hanging="360"/>
      </w:pPr>
      <w:rPr>
        <w:rFonts w:ascii="Georgia" w:eastAsia="Calibri" w:hAnsi="Georg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3777"/>
    <w:multiLevelType w:val="hybridMultilevel"/>
    <w:tmpl w:val="C568D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B42EB"/>
    <w:multiLevelType w:val="multilevel"/>
    <w:tmpl w:val="E8E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1761BD"/>
    <w:multiLevelType w:val="multilevel"/>
    <w:tmpl w:val="B0C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B814B0"/>
    <w:multiLevelType w:val="multilevel"/>
    <w:tmpl w:val="CA54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6A131B"/>
    <w:multiLevelType w:val="hybridMultilevel"/>
    <w:tmpl w:val="7B1442F2"/>
    <w:lvl w:ilvl="0" w:tplc="DA6C04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C742A"/>
    <w:multiLevelType w:val="multilevel"/>
    <w:tmpl w:val="A0E2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745C6A"/>
    <w:multiLevelType w:val="hybridMultilevel"/>
    <w:tmpl w:val="B6A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D6111"/>
    <w:multiLevelType w:val="multilevel"/>
    <w:tmpl w:val="30F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A90172"/>
    <w:multiLevelType w:val="multilevel"/>
    <w:tmpl w:val="377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BF686D"/>
    <w:multiLevelType w:val="multilevel"/>
    <w:tmpl w:val="CD0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272B6D"/>
    <w:multiLevelType w:val="multilevel"/>
    <w:tmpl w:val="6EC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3F588B"/>
    <w:multiLevelType w:val="hybridMultilevel"/>
    <w:tmpl w:val="2B32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66A6C"/>
    <w:multiLevelType w:val="multilevel"/>
    <w:tmpl w:val="222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655635"/>
    <w:multiLevelType w:val="multilevel"/>
    <w:tmpl w:val="FA0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5B369B"/>
    <w:multiLevelType w:val="multilevel"/>
    <w:tmpl w:val="27F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9902DE"/>
    <w:multiLevelType w:val="multilevel"/>
    <w:tmpl w:val="702A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291283">
    <w:abstractNumId w:val="7"/>
  </w:num>
  <w:num w:numId="2" w16cid:durableId="19093090">
    <w:abstractNumId w:val="0"/>
  </w:num>
  <w:num w:numId="3" w16cid:durableId="1348562730">
    <w:abstractNumId w:val="8"/>
  </w:num>
  <w:num w:numId="4" w16cid:durableId="760371122">
    <w:abstractNumId w:val="1"/>
  </w:num>
  <w:num w:numId="5" w16cid:durableId="1007249346">
    <w:abstractNumId w:val="13"/>
  </w:num>
  <w:num w:numId="6" w16cid:durableId="340399737">
    <w:abstractNumId w:val="11"/>
  </w:num>
  <w:num w:numId="7" w16cid:durableId="1651012709">
    <w:abstractNumId w:val="20"/>
  </w:num>
  <w:num w:numId="8" w16cid:durableId="787701522">
    <w:abstractNumId w:val="3"/>
  </w:num>
  <w:num w:numId="9" w16cid:durableId="1769109597">
    <w:abstractNumId w:val="2"/>
  </w:num>
  <w:num w:numId="10" w16cid:durableId="94180998">
    <w:abstractNumId w:val="15"/>
  </w:num>
  <w:num w:numId="11" w16cid:durableId="189341964">
    <w:abstractNumId w:val="16"/>
  </w:num>
  <w:num w:numId="12" w16cid:durableId="1581674388">
    <w:abstractNumId w:val="18"/>
  </w:num>
  <w:num w:numId="13" w16cid:durableId="98992082">
    <w:abstractNumId w:val="9"/>
  </w:num>
  <w:num w:numId="14" w16cid:durableId="196086645">
    <w:abstractNumId w:val="14"/>
  </w:num>
  <w:num w:numId="15" w16cid:durableId="787893650">
    <w:abstractNumId w:val="19"/>
  </w:num>
  <w:num w:numId="16" w16cid:durableId="1272324706">
    <w:abstractNumId w:val="21"/>
  </w:num>
  <w:num w:numId="17" w16cid:durableId="1888953094">
    <w:abstractNumId w:val="5"/>
  </w:num>
  <w:num w:numId="18" w16cid:durableId="1733656557">
    <w:abstractNumId w:val="10"/>
  </w:num>
  <w:num w:numId="19" w16cid:durableId="1960065453">
    <w:abstractNumId w:val="12"/>
  </w:num>
  <w:num w:numId="20" w16cid:durableId="718938871">
    <w:abstractNumId w:val="6"/>
  </w:num>
  <w:num w:numId="21" w16cid:durableId="448352880">
    <w:abstractNumId w:val="4"/>
  </w:num>
  <w:num w:numId="22" w16cid:durableId="16881676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B3"/>
    <w:rsid w:val="00075661"/>
    <w:rsid w:val="000A385B"/>
    <w:rsid w:val="001535E1"/>
    <w:rsid w:val="001E099F"/>
    <w:rsid w:val="001F23CE"/>
    <w:rsid w:val="002171A4"/>
    <w:rsid w:val="00223468"/>
    <w:rsid w:val="0023628A"/>
    <w:rsid w:val="002B474D"/>
    <w:rsid w:val="002B4E8A"/>
    <w:rsid w:val="002C14FF"/>
    <w:rsid w:val="002D4486"/>
    <w:rsid w:val="002E6FF6"/>
    <w:rsid w:val="00362F93"/>
    <w:rsid w:val="00396F78"/>
    <w:rsid w:val="003C1B5F"/>
    <w:rsid w:val="003C7394"/>
    <w:rsid w:val="003D2E97"/>
    <w:rsid w:val="00431447"/>
    <w:rsid w:val="00441521"/>
    <w:rsid w:val="00487F7F"/>
    <w:rsid w:val="004C781C"/>
    <w:rsid w:val="00544789"/>
    <w:rsid w:val="00567C96"/>
    <w:rsid w:val="005722C2"/>
    <w:rsid w:val="0066772C"/>
    <w:rsid w:val="006A2C23"/>
    <w:rsid w:val="006C7826"/>
    <w:rsid w:val="006D573E"/>
    <w:rsid w:val="00767459"/>
    <w:rsid w:val="00777D23"/>
    <w:rsid w:val="00787900"/>
    <w:rsid w:val="00857839"/>
    <w:rsid w:val="00884DA6"/>
    <w:rsid w:val="008B49B3"/>
    <w:rsid w:val="008E57AF"/>
    <w:rsid w:val="008F19BF"/>
    <w:rsid w:val="009127CE"/>
    <w:rsid w:val="00916A1A"/>
    <w:rsid w:val="00972184"/>
    <w:rsid w:val="009828AB"/>
    <w:rsid w:val="009E3FA1"/>
    <w:rsid w:val="00A05AFB"/>
    <w:rsid w:val="00AA4308"/>
    <w:rsid w:val="00AC336C"/>
    <w:rsid w:val="00BF60DA"/>
    <w:rsid w:val="00C11E70"/>
    <w:rsid w:val="00C65CF3"/>
    <w:rsid w:val="00C7176A"/>
    <w:rsid w:val="00C85632"/>
    <w:rsid w:val="00C91940"/>
    <w:rsid w:val="00CA3820"/>
    <w:rsid w:val="00CC16A0"/>
    <w:rsid w:val="00CE7E0D"/>
    <w:rsid w:val="00D04389"/>
    <w:rsid w:val="00D35E7D"/>
    <w:rsid w:val="00D84B1B"/>
    <w:rsid w:val="00DD0C12"/>
    <w:rsid w:val="00E73F8A"/>
    <w:rsid w:val="00EC713E"/>
    <w:rsid w:val="00FB5390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D349"/>
  <w15:chartTrackingRefBased/>
  <w15:docId w15:val="{A2BFDDEB-9251-4752-B9E9-AE1BE98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B474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1"/>
    <w:qFormat/>
    <w:rsid w:val="002B47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0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A385B"/>
    <w:rPr>
      <w:b/>
      <w:bCs/>
    </w:rPr>
  </w:style>
  <w:style w:type="paragraph" w:styleId="NormalnyWeb">
    <w:name w:val="Normal (Web)"/>
    <w:basedOn w:val="Normalny"/>
    <w:uiPriority w:val="99"/>
    <w:unhideWhenUsed/>
    <w:rsid w:val="00C1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674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7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67459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9A0E-D055-4E80-AC1C-1C00A51CF6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rzeczoznawca@spoko.pl</dc:creator>
  <cp:keywords/>
  <dc:description/>
  <cp:lastModifiedBy>Renata Pietrzykowska</cp:lastModifiedBy>
  <cp:revision>2</cp:revision>
  <cp:lastPrinted>2022-10-24T06:56:00Z</cp:lastPrinted>
  <dcterms:created xsi:type="dcterms:W3CDTF">2023-09-08T15:03:00Z</dcterms:created>
  <dcterms:modified xsi:type="dcterms:W3CDTF">2023-09-08T15:03:00Z</dcterms:modified>
</cp:coreProperties>
</file>