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CF8D" w14:textId="4D036AF7" w:rsidR="00D22FA7" w:rsidRPr="005D1CAE" w:rsidRDefault="00D22FA7" w:rsidP="005D1CAE">
      <w:pPr>
        <w:spacing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Zamierzenia pracy </w:t>
      </w:r>
      <w:proofErr w:type="spellStart"/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>dydaktyczno</w:t>
      </w:r>
      <w:proofErr w:type="spellEnd"/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wychowawczej i opiekuńczej  listopad 2023r</w:t>
      </w:r>
    </w:p>
    <w:p w14:paraId="35C101C9" w14:textId="77777777" w:rsidR="00D22FA7" w:rsidRPr="005D1CAE" w:rsidRDefault="00D22FA7" w:rsidP="005D1CAE">
      <w:pPr>
        <w:pStyle w:val="Akapitzlist1"/>
        <w:spacing w:after="0"/>
        <w:ind w:left="1287" w:right="283"/>
        <w:jc w:val="center"/>
        <w:rPr>
          <w:rFonts w:ascii="Times New Roman" w:hAnsi="Times New Roman"/>
          <w:b/>
        </w:rPr>
      </w:pPr>
      <w:r w:rsidRPr="005D1CAE">
        <w:rPr>
          <w:rFonts w:ascii="Times New Roman" w:hAnsi="Times New Roman"/>
          <w:b/>
        </w:rPr>
        <w:t>Temat tygodnia: W baśniowej krainie /30.10. - 3.11.2023/</w:t>
      </w:r>
    </w:p>
    <w:p w14:paraId="486E447A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4945C899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b/>
        </w:rPr>
        <w:t>Cele ogólne:</w:t>
      </w:r>
    </w:p>
    <w:p w14:paraId="152D6BFA" w14:textId="77777777" w:rsidR="00D22FA7" w:rsidRPr="005D1CAE" w:rsidRDefault="00D22FA7" w:rsidP="005D1CA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50A986B2" w14:textId="3B588737" w:rsidR="00D22FA7" w:rsidRPr="005D1CAE" w:rsidRDefault="00D22FA7" w:rsidP="005D1C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bookmarkStart w:id="0" w:name="_Hlk148470344"/>
      <w:r w:rsidRPr="005D1CAE">
        <w:rPr>
          <w:rFonts w:ascii="Times New Roman" w:hAnsi="Times New Roman" w:cs="Times New Roman"/>
          <w:color w:val="101111"/>
        </w:rPr>
        <w:t>Rozwijanie wyobraźni dziecięcej. Inspirowanie do wyrażania treści bajek w formie ekspresji ruchowej i plastycznej. Dostarczanie doznań emocjonalnych. Rozwijanie umiejętności prowadzenia dialogu w grupie.</w:t>
      </w:r>
    </w:p>
    <w:p w14:paraId="0B514610" w14:textId="553CFA97" w:rsidR="00D22FA7" w:rsidRPr="005D1CAE" w:rsidRDefault="00D22FA7" w:rsidP="005D1C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>Kształtowanie emocjonalnego stosunku do książki jako źródła przeżyć i wiedzy. Rozwijanie umiejętności słuchania dłuższych utworów literackich. Rozwijanie wyobraźni i pamięci. Utrwalanie zdolności rozróżniania dobra i zła. Wzmacnianie poczucia bezpieczeństwa oraz przynależności do grupy.</w:t>
      </w:r>
    </w:p>
    <w:p w14:paraId="6FEF1CE1" w14:textId="36F35AC9" w:rsidR="00D22FA7" w:rsidRPr="005D1CAE" w:rsidRDefault="00D22FA7" w:rsidP="005D1C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>Kształtowanie umiejętności rozpoznawania i nazywania stanów emocjonalnych ludzi w określonych sytuacjach. Rozróżnianie emocji pozytywnych i negatywnych. Wyrabianie odporności emocjonalnej. Rozwijanie umiejętności uważnego słuchania utworu muzycznego.</w:t>
      </w:r>
    </w:p>
    <w:p w14:paraId="18B23793" w14:textId="77777777" w:rsidR="00D22FA7" w:rsidRPr="005D1CAE" w:rsidRDefault="00D22FA7" w:rsidP="005D1C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 xml:space="preserve">Zapoznanie z figurą geometryczną przestrzenną: kulą. Utrwalenie znajomości figury geometrycznej płaskiej: koła. Wyjaśnienie pojęć: </w:t>
      </w:r>
      <w:r w:rsidRPr="005D1CAE">
        <w:rPr>
          <w:rFonts w:ascii="Times New Roman" w:hAnsi="Times New Roman" w:cs="Times New Roman"/>
          <w:i/>
          <w:iCs/>
          <w:color w:val="101111"/>
        </w:rPr>
        <w:t>figura płaska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figura przestrzenna</w:t>
      </w:r>
      <w:r w:rsidRPr="005D1CAE">
        <w:rPr>
          <w:rFonts w:ascii="Times New Roman" w:hAnsi="Times New Roman" w:cs="Times New Roman"/>
          <w:color w:val="101111"/>
        </w:rPr>
        <w:t xml:space="preserve">. Rozwijanie sprawności manualnej. </w:t>
      </w:r>
    </w:p>
    <w:p w14:paraId="075991B8" w14:textId="09756BD5" w:rsidR="00D22FA7" w:rsidRPr="005D1CAE" w:rsidRDefault="00D22FA7" w:rsidP="005D1C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>Utrwalenie wiadomości na temat baśni i bajek. Rozwijanie umiejętności wykonywania zadań wspólnie z rówieśnikami. Doskonalenie umiejętności dokonywania syntezy i analizy sylabowej. Dostarczanie pozytywnych przeżyć.</w:t>
      </w:r>
    </w:p>
    <w:bookmarkEnd w:id="0"/>
    <w:p w14:paraId="6B2CAC92" w14:textId="77777777" w:rsidR="00881CA6" w:rsidRPr="005D1CAE" w:rsidRDefault="00881CA6" w:rsidP="005D1CAE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</w:p>
    <w:p w14:paraId="74C9877D" w14:textId="77777777" w:rsidR="00D22FA7" w:rsidRPr="005D1CAE" w:rsidRDefault="00D22FA7" w:rsidP="005D1CAE">
      <w:pPr>
        <w:pStyle w:val="Akapitzlist1"/>
        <w:spacing w:after="0"/>
        <w:ind w:left="567" w:right="283"/>
        <w:jc w:val="center"/>
        <w:rPr>
          <w:rFonts w:ascii="Times New Roman" w:hAnsi="Times New Roman"/>
          <w:b/>
        </w:rPr>
      </w:pPr>
      <w:r w:rsidRPr="005D1CAE">
        <w:rPr>
          <w:rFonts w:ascii="Times New Roman" w:hAnsi="Times New Roman"/>
          <w:b/>
        </w:rPr>
        <w:t>Temat tygodnia: Bohaterowie polskich legend /6.11. - 10.11.2023/</w:t>
      </w:r>
    </w:p>
    <w:p w14:paraId="725FABA3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5B487557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b/>
        </w:rPr>
        <w:t>Cele ogólne:</w:t>
      </w:r>
    </w:p>
    <w:p w14:paraId="48E1B5C2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1A28231C" w14:textId="3737080E" w:rsidR="00D22FA7" w:rsidRPr="005D1CAE" w:rsidRDefault="00D22FA7" w:rsidP="005D1CAE">
      <w:pPr>
        <w:pStyle w:val="Akapitzlist"/>
        <w:numPr>
          <w:ilvl w:val="0"/>
          <w:numId w:val="25"/>
        </w:numPr>
        <w:spacing w:after="0"/>
        <w:ind w:left="927" w:right="283"/>
        <w:rPr>
          <w:rFonts w:ascii="Times New Roman" w:hAnsi="Times New Roman" w:cs="Times New Roman"/>
          <w:b/>
        </w:rPr>
      </w:pPr>
      <w:bookmarkStart w:id="1" w:name="_Hlk148470434"/>
      <w:r w:rsidRPr="005D1CAE">
        <w:rPr>
          <w:rFonts w:ascii="Times New Roman" w:hAnsi="Times New Roman" w:cs="Times New Roman"/>
          <w:color w:val="101111"/>
        </w:rPr>
        <w:t>Utrwalenie wiadomości na temat baśni i bajek. Rozwijanie umiejętności wykonywania zadań wspólnie z rówieśnikami. Doskonalenie umiejętności dokonywania syntezy i analizy sylabowej. Dostarczanie pozytywnych przeżyć.</w:t>
      </w:r>
    </w:p>
    <w:p w14:paraId="4505D8C6" w14:textId="74047940" w:rsidR="00D22FA7" w:rsidRPr="005D1CAE" w:rsidRDefault="00D22FA7" w:rsidP="005D1CAE">
      <w:pPr>
        <w:pStyle w:val="Akapitzlist"/>
        <w:numPr>
          <w:ilvl w:val="0"/>
          <w:numId w:val="25"/>
        </w:numPr>
        <w:spacing w:after="0"/>
        <w:ind w:left="92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color w:val="101111"/>
        </w:rPr>
        <w:t>Utrwalenie znajomości legendy o smoku wawelskim. Rozwijanie wyobraźni i pamięci. Przyzwyczajanie do uważnego słuchania innych. Rozwijanie sprawności ruchowej.</w:t>
      </w:r>
    </w:p>
    <w:p w14:paraId="507899D5" w14:textId="7D6451B6" w:rsidR="00D22FA7" w:rsidRPr="005D1CAE" w:rsidRDefault="00D22FA7" w:rsidP="005D1CAE">
      <w:pPr>
        <w:pStyle w:val="Akapitzlist"/>
        <w:numPr>
          <w:ilvl w:val="0"/>
          <w:numId w:val="25"/>
        </w:numPr>
        <w:spacing w:after="0"/>
        <w:ind w:left="92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color w:val="101111"/>
        </w:rPr>
        <w:t>Zapoznanie z legendą o powstaniu Warszawy. Kształtowanie umiejętności poprawnego formułowania wypowiedzi pod względem logicznym i gramatycznym. Rozwijanie wyobraźni. Doskonalenie umiejętności poprawnego śpiewania. Rozwijanie ekspresji muzycznej.</w:t>
      </w:r>
    </w:p>
    <w:p w14:paraId="53D63A86" w14:textId="1B654082" w:rsidR="00D22FA7" w:rsidRPr="005D1CAE" w:rsidRDefault="00D22FA7" w:rsidP="005D1CAE">
      <w:pPr>
        <w:pStyle w:val="Akapitzlist"/>
        <w:numPr>
          <w:ilvl w:val="0"/>
          <w:numId w:val="25"/>
        </w:numPr>
        <w:spacing w:after="0"/>
        <w:ind w:left="92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color w:val="101111"/>
        </w:rPr>
        <w:t xml:space="preserve">Zapoznanie z legendą o powstaniu państwa polskiego. Zapoznanie z symbolami narodowymi: flagą i godłem Polski. Wzbogacenie zasobu słownictwa o wyrazy: </w:t>
      </w:r>
      <w:r w:rsidRPr="005D1CAE">
        <w:rPr>
          <w:rFonts w:ascii="Times New Roman" w:hAnsi="Times New Roman" w:cs="Times New Roman"/>
          <w:i/>
          <w:iCs/>
          <w:color w:val="101111"/>
        </w:rPr>
        <w:t>gród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plemię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godło</w:t>
      </w:r>
      <w:r w:rsidRPr="005D1CAE">
        <w:rPr>
          <w:rFonts w:ascii="Times New Roman" w:hAnsi="Times New Roman" w:cs="Times New Roman"/>
          <w:color w:val="101111"/>
        </w:rPr>
        <w:t>.</w:t>
      </w:r>
    </w:p>
    <w:p w14:paraId="1E812B42" w14:textId="3211EFE0" w:rsidR="00D22FA7" w:rsidRPr="005D1CAE" w:rsidRDefault="00D22FA7" w:rsidP="005D1CAE">
      <w:pPr>
        <w:pStyle w:val="Akapitzlist"/>
        <w:numPr>
          <w:ilvl w:val="0"/>
          <w:numId w:val="25"/>
        </w:numPr>
        <w:spacing w:after="0"/>
        <w:ind w:left="92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color w:val="101111"/>
        </w:rPr>
        <w:t>Kształtowanie umiejętności ustalania wyniku dodawania i odejmowania w zakresie 6 z zastosowaniem liczmanów. Rozwijanie samodzielności i wytrwałości w wykonywaniu zadania. Doskonalenie koordynacji wzrokowo-ruchowej.</w:t>
      </w:r>
    </w:p>
    <w:bookmarkEnd w:id="1"/>
    <w:p w14:paraId="16570661" w14:textId="77777777" w:rsidR="00881CA6" w:rsidRPr="005D1CAE" w:rsidRDefault="00881CA6" w:rsidP="005D1CAE">
      <w:pPr>
        <w:pStyle w:val="Akapitzlist"/>
        <w:spacing w:after="0"/>
        <w:ind w:left="927" w:right="283"/>
        <w:rPr>
          <w:rFonts w:ascii="Times New Roman" w:hAnsi="Times New Roman" w:cs="Times New Roman"/>
          <w:b/>
        </w:rPr>
      </w:pPr>
    </w:p>
    <w:p w14:paraId="204C488B" w14:textId="717A5A18" w:rsidR="00D22FA7" w:rsidRPr="005D1CAE" w:rsidRDefault="00D22FA7" w:rsidP="005D1CAE">
      <w:pPr>
        <w:pStyle w:val="Akapitzlist1"/>
        <w:spacing w:after="0"/>
        <w:ind w:left="567" w:right="283"/>
        <w:jc w:val="center"/>
        <w:rPr>
          <w:rFonts w:ascii="Times New Roman" w:hAnsi="Times New Roman"/>
          <w:b/>
        </w:rPr>
      </w:pPr>
      <w:r w:rsidRPr="005D1CAE">
        <w:rPr>
          <w:rFonts w:ascii="Times New Roman" w:hAnsi="Times New Roman"/>
          <w:b/>
        </w:rPr>
        <w:t>Temat tygodnia: Nasze ulubione książki /13.11. - 17.11.2023/</w:t>
      </w:r>
    </w:p>
    <w:p w14:paraId="2987CF38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5A255F33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b/>
        </w:rPr>
        <w:t>Cele ogólne:</w:t>
      </w:r>
    </w:p>
    <w:p w14:paraId="4690B3CB" w14:textId="77777777" w:rsidR="00881CA6" w:rsidRPr="005D1CAE" w:rsidRDefault="00881CA6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37327B95" w14:textId="16C7E5A3" w:rsidR="00D22FA7" w:rsidRPr="005D1CAE" w:rsidRDefault="00881CA6" w:rsidP="005D1CAE">
      <w:pPr>
        <w:pStyle w:val="Pa17"/>
        <w:numPr>
          <w:ilvl w:val="0"/>
          <w:numId w:val="27"/>
        </w:numPr>
        <w:spacing w:after="40"/>
        <w:ind w:left="927"/>
        <w:rPr>
          <w:rFonts w:ascii="Times New Roman" w:hAnsi="Times New Roman" w:cs="Times New Roman"/>
          <w:color w:val="101111"/>
          <w:sz w:val="22"/>
          <w:szCs w:val="22"/>
        </w:rPr>
      </w:pPr>
      <w:bookmarkStart w:id="2" w:name="_Hlk148470607"/>
      <w:r w:rsidRPr="005D1CAE">
        <w:rPr>
          <w:rFonts w:ascii="Times New Roman" w:hAnsi="Times New Roman" w:cs="Times New Roman"/>
          <w:color w:val="101111"/>
          <w:sz w:val="22"/>
          <w:szCs w:val="22"/>
        </w:rPr>
        <w:t xml:space="preserve">Zapoznanie z zasadami kulturalnego zachowania w bibliotece. Zapoznanie z pracą bibliotekarza. Wzbogacenie zasobu słownictwa o pojęcia: </w:t>
      </w:r>
      <w:r w:rsidRPr="005D1CAE">
        <w:rPr>
          <w:rFonts w:ascii="Times New Roman" w:hAnsi="Times New Roman" w:cs="Times New Roman"/>
          <w:i/>
          <w:iCs/>
          <w:color w:val="101111"/>
          <w:sz w:val="22"/>
          <w:szCs w:val="22"/>
        </w:rPr>
        <w:t>biblioteka</w:t>
      </w:r>
      <w:r w:rsidRPr="005D1CAE">
        <w:rPr>
          <w:rFonts w:ascii="Times New Roman" w:hAnsi="Times New Roman" w:cs="Times New Roman"/>
          <w:color w:val="101111"/>
          <w:sz w:val="22"/>
          <w:szCs w:val="22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  <w:sz w:val="22"/>
          <w:szCs w:val="22"/>
        </w:rPr>
        <w:t>bibliotekarka</w:t>
      </w:r>
      <w:r w:rsidRPr="005D1CAE">
        <w:rPr>
          <w:rFonts w:ascii="Times New Roman" w:hAnsi="Times New Roman" w:cs="Times New Roman"/>
          <w:color w:val="101111"/>
          <w:sz w:val="22"/>
          <w:szCs w:val="22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  <w:sz w:val="22"/>
          <w:szCs w:val="22"/>
        </w:rPr>
        <w:t>księgarnia</w:t>
      </w:r>
      <w:r w:rsidRPr="005D1CAE">
        <w:rPr>
          <w:rFonts w:ascii="Times New Roman" w:hAnsi="Times New Roman" w:cs="Times New Roman"/>
          <w:color w:val="101111"/>
          <w:sz w:val="22"/>
          <w:szCs w:val="22"/>
        </w:rPr>
        <w:t xml:space="preserve">. Rozbudzanie zainteresowań czytelniczych. Rozwijanie umiejętności kodowania obrazków za pomocą symboli. </w:t>
      </w:r>
    </w:p>
    <w:p w14:paraId="35C7FEE7" w14:textId="209A4605" w:rsidR="00881CA6" w:rsidRPr="005D1CAE" w:rsidRDefault="00881CA6" w:rsidP="005D1CAE">
      <w:pPr>
        <w:pStyle w:val="Akapitzlist"/>
        <w:numPr>
          <w:ilvl w:val="0"/>
          <w:numId w:val="27"/>
        </w:numPr>
        <w:ind w:left="927"/>
        <w:rPr>
          <w:rFonts w:ascii="Times New Roman" w:hAnsi="Times New Roman" w:cs="Times New Roman"/>
        </w:rPr>
      </w:pPr>
      <w:r w:rsidRPr="005D1CAE">
        <w:rPr>
          <w:rFonts w:ascii="Times New Roman" w:hAnsi="Times New Roman" w:cs="Times New Roman"/>
          <w:color w:val="101111"/>
        </w:rPr>
        <w:t xml:space="preserve">Uświadomienie znaczenia książki jako źródła przeżyć i wiedzy o świecie. Kształtowanie pozytywnego stosunku do książek. Rozumienie potrzeby dbania o książki. Wzbogacenie zasobu słownictwa dzieci o pojęcia: </w:t>
      </w:r>
      <w:r w:rsidRPr="005D1CAE">
        <w:rPr>
          <w:rFonts w:ascii="Times New Roman" w:hAnsi="Times New Roman" w:cs="Times New Roman"/>
          <w:i/>
          <w:iCs/>
          <w:color w:val="101111"/>
        </w:rPr>
        <w:t>okładka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grzbiet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tytuł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autor</w:t>
      </w:r>
      <w:r w:rsidRPr="005D1CAE">
        <w:rPr>
          <w:rFonts w:ascii="Times New Roman" w:hAnsi="Times New Roman" w:cs="Times New Roman"/>
          <w:color w:val="101111"/>
        </w:rPr>
        <w:t>. Kształtowanie świadomości własnego ciała.</w:t>
      </w:r>
    </w:p>
    <w:p w14:paraId="08B0E4D0" w14:textId="0640A1EF" w:rsidR="00881CA6" w:rsidRPr="005D1CAE" w:rsidRDefault="00881CA6" w:rsidP="005D1CAE">
      <w:pPr>
        <w:pStyle w:val="Akapitzlist"/>
        <w:numPr>
          <w:ilvl w:val="0"/>
          <w:numId w:val="27"/>
        </w:numPr>
        <w:ind w:left="927"/>
        <w:rPr>
          <w:rFonts w:ascii="Times New Roman" w:hAnsi="Times New Roman" w:cs="Times New Roman"/>
        </w:rPr>
      </w:pPr>
      <w:r w:rsidRPr="005D1CAE">
        <w:rPr>
          <w:rFonts w:ascii="Times New Roman" w:hAnsi="Times New Roman" w:cs="Times New Roman"/>
          <w:color w:val="101111"/>
        </w:rPr>
        <w:t xml:space="preserve">Zapoznanie dzieci z procesem powstawania książki. Wzbogacenie zasobu słownictwa o nazwy zawodów: </w:t>
      </w:r>
      <w:r w:rsidRPr="005D1CAE">
        <w:rPr>
          <w:rFonts w:ascii="Times New Roman" w:hAnsi="Times New Roman" w:cs="Times New Roman"/>
          <w:i/>
          <w:iCs/>
          <w:color w:val="101111"/>
        </w:rPr>
        <w:t>autor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grafik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ilustrator</w:t>
      </w:r>
      <w:r w:rsidRPr="005D1CAE">
        <w:rPr>
          <w:rFonts w:ascii="Times New Roman" w:hAnsi="Times New Roman" w:cs="Times New Roman"/>
          <w:color w:val="101111"/>
        </w:rPr>
        <w:t xml:space="preserve">, </w:t>
      </w:r>
      <w:r w:rsidRPr="005D1CAE">
        <w:rPr>
          <w:rFonts w:ascii="Times New Roman" w:hAnsi="Times New Roman" w:cs="Times New Roman"/>
          <w:i/>
          <w:iCs/>
          <w:color w:val="101111"/>
        </w:rPr>
        <w:t>drukarz</w:t>
      </w:r>
      <w:r w:rsidRPr="005D1CAE">
        <w:rPr>
          <w:rFonts w:ascii="Times New Roman" w:hAnsi="Times New Roman" w:cs="Times New Roman"/>
          <w:color w:val="101111"/>
        </w:rPr>
        <w:t>. Rozwijanie sprawności manualnej. Rozwijanie wyobraźni ruchowej i poczucia rytmu.</w:t>
      </w:r>
    </w:p>
    <w:p w14:paraId="564E2602" w14:textId="331F4307" w:rsidR="00881CA6" w:rsidRPr="005D1CAE" w:rsidRDefault="00881CA6" w:rsidP="005D1CAE">
      <w:pPr>
        <w:pStyle w:val="Akapitzlist"/>
        <w:numPr>
          <w:ilvl w:val="0"/>
          <w:numId w:val="27"/>
        </w:numPr>
        <w:ind w:left="927"/>
        <w:rPr>
          <w:rFonts w:ascii="Times New Roman" w:hAnsi="Times New Roman" w:cs="Times New Roman"/>
        </w:rPr>
      </w:pPr>
      <w:r w:rsidRPr="005D1CAE">
        <w:rPr>
          <w:rFonts w:ascii="Times New Roman" w:hAnsi="Times New Roman" w:cs="Times New Roman"/>
          <w:color w:val="101111"/>
        </w:rPr>
        <w:t>Kształtowanie umiejętności ustalania równoliczności dwóch zbiorów w praktycznym działaniu. Rozwijanie myślenia przyczyno-skutkowego. Pobudzanie do samodzielnej aktywności. Kształtowanie umiejętności współpracy w grupie.</w:t>
      </w:r>
    </w:p>
    <w:p w14:paraId="4E814CCA" w14:textId="4734180B" w:rsidR="00881CA6" w:rsidRPr="005D1CAE" w:rsidRDefault="00881CA6" w:rsidP="005D1CAE">
      <w:pPr>
        <w:pStyle w:val="Akapitzlist"/>
        <w:numPr>
          <w:ilvl w:val="0"/>
          <w:numId w:val="27"/>
        </w:numPr>
        <w:ind w:left="927"/>
        <w:rPr>
          <w:rFonts w:ascii="Times New Roman" w:hAnsi="Times New Roman" w:cs="Times New Roman"/>
        </w:rPr>
      </w:pPr>
      <w:r w:rsidRPr="005D1CAE">
        <w:rPr>
          <w:rFonts w:ascii="Times New Roman" w:hAnsi="Times New Roman" w:cs="Times New Roman"/>
          <w:color w:val="101111"/>
        </w:rPr>
        <w:lastRenderedPageBreak/>
        <w:t>Uświadamianie konieczności szanowania książek i korzystania z nich w sposób nieprzyczyniający się do ich zniszczenia. Kształtowanie umiejętności formułowania wypowiedzi poprawnych pod względem gramatycznym. Zapoznanie z funkcją zakładki do książki. Rozwijanie koordynacji wzrokowo-ruchowej.</w:t>
      </w:r>
    </w:p>
    <w:bookmarkEnd w:id="2"/>
    <w:p w14:paraId="4D1E3F6D" w14:textId="2A91D203" w:rsidR="00D22FA7" w:rsidRPr="005D1CAE" w:rsidRDefault="00D22FA7" w:rsidP="005D1CAE">
      <w:pPr>
        <w:pStyle w:val="Akapitzlist1"/>
        <w:spacing w:after="0"/>
        <w:ind w:left="567" w:right="283"/>
        <w:jc w:val="center"/>
        <w:rPr>
          <w:rFonts w:ascii="Times New Roman" w:hAnsi="Times New Roman"/>
          <w:b/>
        </w:rPr>
      </w:pPr>
      <w:r w:rsidRPr="005D1CAE">
        <w:rPr>
          <w:rFonts w:ascii="Times New Roman" w:hAnsi="Times New Roman"/>
          <w:b/>
        </w:rPr>
        <w:t>Temat tygodnia: Pomysły na deszczowe dni /20.11. - 24.11.2023/</w:t>
      </w:r>
    </w:p>
    <w:p w14:paraId="1C741B0E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2D3EB57D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b/>
        </w:rPr>
        <w:t>Cele ogólne:</w:t>
      </w:r>
    </w:p>
    <w:p w14:paraId="59C5483D" w14:textId="77777777" w:rsidR="00D22FA7" w:rsidRPr="005D1CAE" w:rsidRDefault="00D22FA7" w:rsidP="005D1CA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5151445E" w14:textId="5DA73671" w:rsidR="00D22FA7" w:rsidRPr="005D1CAE" w:rsidRDefault="00881CA6" w:rsidP="005D1C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bookmarkStart w:id="3" w:name="_Hlk148470646"/>
      <w:r w:rsidRPr="005D1CAE">
        <w:rPr>
          <w:rFonts w:ascii="Times New Roman" w:hAnsi="Times New Roman" w:cs="Times New Roman"/>
          <w:color w:val="101111"/>
        </w:rPr>
        <w:t>Rozbudzanie ciekawości i aktywności poznawczej. Kształtowanie umiejętności celowej obserwacji i wyciągania wniosków. Utrwalenie znajomości nazw kolorów. Rozwijanie wrażliwości kolorystycznej i wyobraźni. Wzmacnianie poczucia przynależności do grupy. Doskonalenie umiejętności ilustrowania ruchem opowiadania.</w:t>
      </w:r>
    </w:p>
    <w:p w14:paraId="3426559A" w14:textId="7523337E" w:rsidR="00881CA6" w:rsidRPr="005D1CAE" w:rsidRDefault="00881CA6" w:rsidP="005D1C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 xml:space="preserve">Zapoznanie z właściwościami tuszu. Zapoznanie z nową techniką plastyczną – </w:t>
      </w:r>
      <w:proofErr w:type="spellStart"/>
      <w:r w:rsidRPr="005D1CAE">
        <w:rPr>
          <w:rFonts w:ascii="Times New Roman" w:hAnsi="Times New Roman" w:cs="Times New Roman"/>
          <w:color w:val="101111"/>
        </w:rPr>
        <w:t>fumage</w:t>
      </w:r>
      <w:proofErr w:type="spellEnd"/>
      <w:r w:rsidRPr="005D1CAE">
        <w:rPr>
          <w:rFonts w:ascii="Times New Roman" w:hAnsi="Times New Roman" w:cs="Times New Roman"/>
          <w:color w:val="101111"/>
        </w:rPr>
        <w:t>. Rozwijanie pojemności płuc. Kształtowanie umiejętności wypowiadania się na temat swojej pracy. Rozwijanie wyobraźni. Przestrzeganie reguł obowiązujących w grach i zabawach ruchowych.</w:t>
      </w:r>
    </w:p>
    <w:p w14:paraId="09CD7BD6" w14:textId="4B08F686" w:rsidR="00881CA6" w:rsidRPr="005D1CAE" w:rsidRDefault="00881CA6" w:rsidP="005D1C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>Nabywanie umiejętności rozpoznawania kwadratu spośród podstawowych figur geometrycznych płaskich. Kształtowanie umiejętności dostrzegania kwadratowego kształtu wśród cech przedmiotów. Utrwalenie znajomości kształtu i nazw figur geometrycznych płaskich: koło i trójkąt. Rozwijanie inteligencji muzycznej.</w:t>
      </w:r>
    </w:p>
    <w:p w14:paraId="178B82F1" w14:textId="34BA588F" w:rsidR="00881CA6" w:rsidRPr="005D1CAE" w:rsidRDefault="00881CA6" w:rsidP="005D1C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>Doskonalenie procesów poznawczych. Stwarzanie okazji do poznawania i porównywania właściwości przedmiotów oraz ich cech jakościowych. Wywoływanie pozytywnych emocji towarzyszących samodzielnej aktywności eksperymentalnej. Kształtowanie umiejętności współpracy i współdziałania w grupie.</w:t>
      </w:r>
    </w:p>
    <w:p w14:paraId="595FAA79" w14:textId="3529E04B" w:rsidR="00881CA6" w:rsidRPr="005D1CAE" w:rsidRDefault="00881CA6" w:rsidP="005D1C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  <w:r w:rsidRPr="005D1CAE">
        <w:rPr>
          <w:rFonts w:ascii="Times New Roman" w:hAnsi="Times New Roman" w:cs="Times New Roman"/>
          <w:color w:val="101111"/>
        </w:rPr>
        <w:t>Rozwijanie zainteresowań technicznych. Doskonalenie sprawności manualnej. Wyrabianie umiejętności odtwarzania rytmu na instrumentach perkusyjnych. Rozwijanie wrażliwości słuchowej. Ćwiczenie pamięci i koordynacji wzrokowo-ruchowej</w:t>
      </w:r>
      <w:r w:rsidRPr="005D1CAE">
        <w:rPr>
          <w:rFonts w:ascii="Times New Roman" w:hAnsi="Times New Roman" w:cs="Times New Roman"/>
          <w:b/>
          <w:bCs/>
          <w:color w:val="101111"/>
        </w:rPr>
        <w:t>.</w:t>
      </w:r>
    </w:p>
    <w:bookmarkEnd w:id="3"/>
    <w:p w14:paraId="5A770F19" w14:textId="77777777" w:rsidR="00881CA6" w:rsidRPr="005D1CAE" w:rsidRDefault="00881CA6" w:rsidP="005D1CAE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</w:p>
    <w:p w14:paraId="659A7F3B" w14:textId="77777777" w:rsidR="00D22FA7" w:rsidRPr="005D1CAE" w:rsidRDefault="00D22FA7" w:rsidP="005D1CAE">
      <w:pPr>
        <w:pStyle w:val="Akapitzlist1"/>
        <w:spacing w:after="0"/>
        <w:ind w:left="1287" w:right="283"/>
        <w:jc w:val="center"/>
        <w:rPr>
          <w:rFonts w:ascii="Times New Roman" w:hAnsi="Times New Roman"/>
          <w:b/>
        </w:rPr>
      </w:pPr>
      <w:r w:rsidRPr="005D1CAE">
        <w:rPr>
          <w:rFonts w:ascii="Times New Roman" w:hAnsi="Times New Roman"/>
          <w:b/>
        </w:rPr>
        <w:t>Temat tygodnia: Chcemy być potrzebni /30.10. - 3.11.2023/</w:t>
      </w:r>
    </w:p>
    <w:p w14:paraId="730FD552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4177914B" w14:textId="77777777" w:rsidR="00D22FA7" w:rsidRPr="005D1CAE" w:rsidRDefault="00D22FA7" w:rsidP="005D1CAE">
      <w:pPr>
        <w:spacing w:after="0"/>
        <w:ind w:left="567" w:right="283"/>
        <w:rPr>
          <w:rFonts w:ascii="Times New Roman" w:hAnsi="Times New Roman" w:cs="Times New Roman"/>
          <w:b/>
        </w:rPr>
      </w:pPr>
      <w:r w:rsidRPr="005D1CAE">
        <w:rPr>
          <w:rFonts w:ascii="Times New Roman" w:hAnsi="Times New Roman" w:cs="Times New Roman"/>
          <w:b/>
        </w:rPr>
        <w:t>Cele ogólne:</w:t>
      </w:r>
    </w:p>
    <w:p w14:paraId="522F2482" w14:textId="77777777" w:rsidR="005D1CAE" w:rsidRPr="005D1CAE" w:rsidRDefault="005D1CAE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6E74448F" w14:textId="77777777" w:rsidR="005D1CAE" w:rsidRPr="005D1CAE" w:rsidRDefault="005D1CAE" w:rsidP="005D1CAE">
      <w:pPr>
        <w:pStyle w:val="Akapitzlist"/>
        <w:numPr>
          <w:ilvl w:val="0"/>
          <w:numId w:val="29"/>
        </w:numPr>
        <w:spacing w:after="0" w:line="240" w:lineRule="auto"/>
        <w:ind w:left="927" w:right="283"/>
        <w:contextualSpacing w:val="0"/>
        <w:rPr>
          <w:rFonts w:ascii="Times New Roman" w:hAnsi="Times New Roman" w:cs="Times New Roman"/>
          <w:bCs/>
        </w:rPr>
      </w:pPr>
      <w:r w:rsidRPr="005D1CAE">
        <w:rPr>
          <w:rFonts w:ascii="Times New Roman" w:hAnsi="Times New Roman" w:cs="Times New Roman"/>
          <w:bCs/>
        </w:rPr>
        <w:t>Uwrażliwienie na potrzeby innych ludzi, Rozwijanie empatii. Kształtowanie umiejętności prowadzenia dialogu. Kształtowanie umiejętności dokonywania oceny sytuacji przedstawionych na obrazkach. Rozwijanie wyobraźni i logicznego myślenia.</w:t>
      </w:r>
    </w:p>
    <w:p w14:paraId="7D7726A5" w14:textId="77777777" w:rsidR="005D1CAE" w:rsidRPr="005D1CAE" w:rsidRDefault="005D1CAE" w:rsidP="005D1CAE">
      <w:pPr>
        <w:pStyle w:val="Akapitzlist"/>
        <w:numPr>
          <w:ilvl w:val="0"/>
          <w:numId w:val="29"/>
        </w:numPr>
        <w:spacing w:after="0" w:line="240" w:lineRule="auto"/>
        <w:ind w:left="927" w:right="283"/>
        <w:contextualSpacing w:val="0"/>
        <w:rPr>
          <w:rFonts w:ascii="Times New Roman" w:hAnsi="Times New Roman" w:cs="Times New Roman"/>
          <w:bCs/>
        </w:rPr>
      </w:pPr>
      <w:r w:rsidRPr="005D1CAE">
        <w:rPr>
          <w:rFonts w:ascii="Times New Roman" w:hAnsi="Times New Roman" w:cs="Times New Roman"/>
          <w:bCs/>
        </w:rPr>
        <w:t>Kształtowanie opiekuńczej postawy wobec zwierząt – dokarmianie ptaków. Kształtowanie takich cech osobowości, jak systematyczność i obowiązkowość. Rozwijanie umiejętności skupiania uwagi na rozmówcy. Wspieranie aktywności fizycznej poprzez udział w zajęciach gimnastycznych.</w:t>
      </w:r>
    </w:p>
    <w:p w14:paraId="5F127C27" w14:textId="77777777" w:rsidR="005D1CAE" w:rsidRPr="005D1CAE" w:rsidRDefault="005D1CAE" w:rsidP="005D1CAE">
      <w:pPr>
        <w:pStyle w:val="Akapitzlist"/>
        <w:numPr>
          <w:ilvl w:val="0"/>
          <w:numId w:val="29"/>
        </w:numPr>
        <w:spacing w:after="0" w:line="240" w:lineRule="auto"/>
        <w:ind w:left="927" w:right="283"/>
        <w:contextualSpacing w:val="0"/>
        <w:rPr>
          <w:rFonts w:ascii="Times New Roman" w:hAnsi="Times New Roman" w:cs="Times New Roman"/>
          <w:bCs/>
        </w:rPr>
      </w:pPr>
      <w:r w:rsidRPr="005D1CAE">
        <w:rPr>
          <w:rFonts w:ascii="Times New Roman" w:hAnsi="Times New Roman" w:cs="Times New Roman"/>
          <w:bCs/>
        </w:rPr>
        <w:t>Uwrażliwienie na los innych dzieci. Organizowanie sytuacji umożliwiających osiąganie satysfakcji ze sprawiania radości innym. Uświadomienie dzieciom, że w ich otoczeniu są różne dzieci, a każde z nich jest ważne i ma takie same potrzeby. Wzbogacenie zasobu słownictwa o pojęcia : pacjent, akcja charytatywna. Rozbudzanie empatii. Uwrażliwienie na rejestr wysoki lub niski w muzyce. Doskonalenie umiejętności posługiwania się głosem.</w:t>
      </w:r>
    </w:p>
    <w:p w14:paraId="6331D9E1" w14:textId="77777777" w:rsidR="005D1CAE" w:rsidRPr="005D1CAE" w:rsidRDefault="005D1CAE" w:rsidP="005D1CAE">
      <w:pPr>
        <w:pStyle w:val="Akapitzlist"/>
        <w:numPr>
          <w:ilvl w:val="0"/>
          <w:numId w:val="29"/>
        </w:numPr>
        <w:spacing w:after="0" w:line="240" w:lineRule="auto"/>
        <w:ind w:left="927" w:right="283"/>
        <w:contextualSpacing w:val="0"/>
        <w:rPr>
          <w:rFonts w:ascii="Times New Roman" w:hAnsi="Times New Roman" w:cs="Times New Roman"/>
          <w:bCs/>
        </w:rPr>
      </w:pPr>
      <w:r w:rsidRPr="005D1CAE">
        <w:rPr>
          <w:rFonts w:ascii="Times New Roman" w:hAnsi="Times New Roman" w:cs="Times New Roman"/>
          <w:bCs/>
        </w:rPr>
        <w:t xml:space="preserve">Uświadomienie dzieciom, że niesienie pomocy innym może dawać radość obu stronom. Budowanie poczucia bezpieczeństwa w grupie. Wdrażanie do prawidłowych, społecznie akceptowalnych wzorców </w:t>
      </w:r>
      <w:proofErr w:type="spellStart"/>
      <w:r w:rsidRPr="005D1CAE">
        <w:rPr>
          <w:rFonts w:ascii="Times New Roman" w:hAnsi="Times New Roman" w:cs="Times New Roman"/>
          <w:bCs/>
        </w:rPr>
        <w:t>zachowań</w:t>
      </w:r>
      <w:proofErr w:type="spellEnd"/>
      <w:r w:rsidRPr="005D1CAE">
        <w:rPr>
          <w:rFonts w:ascii="Times New Roman" w:hAnsi="Times New Roman" w:cs="Times New Roman"/>
          <w:bCs/>
        </w:rPr>
        <w:t>. Rozwijanie umiejętności uważnego słuchania opowiadania.</w:t>
      </w:r>
    </w:p>
    <w:p w14:paraId="0A80744B" w14:textId="77777777" w:rsidR="005D1CAE" w:rsidRPr="005D1CAE" w:rsidRDefault="005D1CAE" w:rsidP="005D1CAE">
      <w:pPr>
        <w:pStyle w:val="Akapitzlist"/>
        <w:numPr>
          <w:ilvl w:val="0"/>
          <w:numId w:val="29"/>
        </w:numPr>
        <w:spacing w:after="0" w:line="240" w:lineRule="auto"/>
        <w:ind w:left="927" w:right="283"/>
        <w:contextualSpacing w:val="0"/>
        <w:rPr>
          <w:rFonts w:ascii="Times New Roman" w:hAnsi="Times New Roman" w:cs="Times New Roman"/>
          <w:bCs/>
        </w:rPr>
      </w:pPr>
      <w:r w:rsidRPr="005D1CAE">
        <w:rPr>
          <w:rFonts w:ascii="Times New Roman" w:hAnsi="Times New Roman" w:cs="Times New Roman"/>
          <w:bCs/>
        </w:rPr>
        <w:t>Zapoznanie z prawidłowymi wzorami postępowania. Wyjaśnienie znaczenia pomagania najbliższym w codziennych czynnościach. Rozwijanie wyobraźni i fantazji. Rozwijanie umiejętności budowania wypowiedzi na temat wysłuchanego tekstu. Wdrażanie do dłuższego skupiania uwagi na wykonywanej czynności.</w:t>
      </w:r>
    </w:p>
    <w:p w14:paraId="7439F4E1" w14:textId="77777777" w:rsidR="005D1CAE" w:rsidRPr="005D1CAE" w:rsidRDefault="005D1CAE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3E996075" w14:textId="77777777" w:rsidR="00881CA6" w:rsidRPr="005D1CAE" w:rsidRDefault="00881CA6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7963A27E" w14:textId="77777777" w:rsidR="00881CA6" w:rsidRPr="005D1CAE" w:rsidRDefault="00881CA6" w:rsidP="005D1CAE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5BFC5366" w14:textId="77777777" w:rsidR="001713C2" w:rsidRPr="005D1CAE" w:rsidRDefault="001713C2" w:rsidP="005D1CAE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  <w:color w:val="000000" w:themeColor="text1"/>
        </w:rPr>
      </w:pPr>
    </w:p>
    <w:sectPr w:rsidR="001713C2" w:rsidRPr="005D1CAE" w:rsidSect="005D1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C74F" w14:textId="77777777" w:rsidR="00191DE0" w:rsidRDefault="00191DE0" w:rsidP="005D1CAE">
      <w:pPr>
        <w:spacing w:after="0" w:line="240" w:lineRule="auto"/>
      </w:pPr>
      <w:r>
        <w:separator/>
      </w:r>
    </w:p>
  </w:endnote>
  <w:endnote w:type="continuationSeparator" w:id="0">
    <w:p w14:paraId="361D3376" w14:textId="77777777" w:rsidR="00191DE0" w:rsidRDefault="00191DE0" w:rsidP="005D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LtEU">
    <w:altName w:val="Humanst521Lt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92348"/>
      <w:docPartObj>
        <w:docPartGallery w:val="Page Numbers (Bottom of Page)"/>
        <w:docPartUnique/>
      </w:docPartObj>
    </w:sdtPr>
    <w:sdtContent>
      <w:p w14:paraId="2F79F812" w14:textId="2525E26A" w:rsidR="005D1CAE" w:rsidRDefault="005D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5BEF7" w14:textId="77777777" w:rsidR="005D1CAE" w:rsidRDefault="005D1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E8FC" w14:textId="77777777" w:rsidR="00191DE0" w:rsidRDefault="00191DE0" w:rsidP="005D1CAE">
      <w:pPr>
        <w:spacing w:after="0" w:line="240" w:lineRule="auto"/>
      </w:pPr>
      <w:r>
        <w:separator/>
      </w:r>
    </w:p>
  </w:footnote>
  <w:footnote w:type="continuationSeparator" w:id="0">
    <w:p w14:paraId="38D6B46D" w14:textId="77777777" w:rsidR="00191DE0" w:rsidRDefault="00191DE0" w:rsidP="005D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62E5C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3F40D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CD8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430C4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6C158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B6A85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6D431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A39083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A5EA6D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A5140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673373"/>
    <w:multiLevelType w:val="hybridMultilevel"/>
    <w:tmpl w:val="068EC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8C03396"/>
    <w:multiLevelType w:val="hybridMultilevel"/>
    <w:tmpl w:val="91968B66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F6886"/>
    <w:multiLevelType w:val="hybridMultilevel"/>
    <w:tmpl w:val="4D10BC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72FE1"/>
    <w:multiLevelType w:val="hybridMultilevel"/>
    <w:tmpl w:val="F31C0B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F65A5"/>
    <w:multiLevelType w:val="hybridMultilevel"/>
    <w:tmpl w:val="5F4AE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76E0277"/>
    <w:multiLevelType w:val="hybridMultilevel"/>
    <w:tmpl w:val="87FA2B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82D34B2"/>
    <w:multiLevelType w:val="hybridMultilevel"/>
    <w:tmpl w:val="79AA0A4A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FA20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825CE5"/>
    <w:multiLevelType w:val="hybridMultilevel"/>
    <w:tmpl w:val="3342C4BE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B9CD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29D686C"/>
    <w:multiLevelType w:val="hybridMultilevel"/>
    <w:tmpl w:val="8EEA1A6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E6464"/>
    <w:multiLevelType w:val="hybridMultilevel"/>
    <w:tmpl w:val="2E946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B9BA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A658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00355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0146C3"/>
    <w:multiLevelType w:val="hybridMultilevel"/>
    <w:tmpl w:val="F8C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48B8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4605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713669">
    <w:abstractNumId w:val="21"/>
  </w:num>
  <w:num w:numId="3" w16cid:durableId="802697398">
    <w:abstractNumId w:val="10"/>
  </w:num>
  <w:num w:numId="4" w16cid:durableId="1140803292">
    <w:abstractNumId w:val="14"/>
  </w:num>
  <w:num w:numId="5" w16cid:durableId="1106729591">
    <w:abstractNumId w:val="15"/>
  </w:num>
  <w:num w:numId="6" w16cid:durableId="1763331580">
    <w:abstractNumId w:val="3"/>
  </w:num>
  <w:num w:numId="7" w16cid:durableId="1462379371">
    <w:abstractNumId w:val="26"/>
  </w:num>
  <w:num w:numId="8" w16cid:durableId="951284609">
    <w:abstractNumId w:val="23"/>
  </w:num>
  <w:num w:numId="9" w16cid:durableId="333146603">
    <w:abstractNumId w:val="0"/>
  </w:num>
  <w:num w:numId="10" w16cid:durableId="1426077258">
    <w:abstractNumId w:val="2"/>
  </w:num>
  <w:num w:numId="11" w16cid:durableId="1779134959">
    <w:abstractNumId w:val="9"/>
  </w:num>
  <w:num w:numId="12" w16cid:durableId="327682590">
    <w:abstractNumId w:val="1"/>
  </w:num>
  <w:num w:numId="13" w16cid:durableId="1213269765">
    <w:abstractNumId w:val="7"/>
  </w:num>
  <w:num w:numId="14" w16cid:durableId="2007511335">
    <w:abstractNumId w:val="24"/>
  </w:num>
  <w:num w:numId="15" w16cid:durableId="1432358800">
    <w:abstractNumId w:val="19"/>
  </w:num>
  <w:num w:numId="16" w16cid:durableId="1052928379">
    <w:abstractNumId w:val="22"/>
  </w:num>
  <w:num w:numId="17" w16cid:durableId="1663656801">
    <w:abstractNumId w:val="17"/>
  </w:num>
  <w:num w:numId="18" w16cid:durableId="623929065">
    <w:abstractNumId w:val="5"/>
  </w:num>
  <w:num w:numId="19" w16cid:durableId="90510577">
    <w:abstractNumId w:val="8"/>
  </w:num>
  <w:num w:numId="20" w16cid:durableId="960647070">
    <w:abstractNumId w:val="4"/>
  </w:num>
  <w:num w:numId="21" w16cid:durableId="2004894418">
    <w:abstractNumId w:val="6"/>
  </w:num>
  <w:num w:numId="22" w16cid:durableId="1064834343">
    <w:abstractNumId w:val="10"/>
  </w:num>
  <w:num w:numId="23" w16cid:durableId="660354935">
    <w:abstractNumId w:val="25"/>
  </w:num>
  <w:num w:numId="24" w16cid:durableId="1934624927">
    <w:abstractNumId w:val="20"/>
  </w:num>
  <w:num w:numId="25" w16cid:durableId="1347705303">
    <w:abstractNumId w:val="16"/>
  </w:num>
  <w:num w:numId="26" w16cid:durableId="1333680706">
    <w:abstractNumId w:val="18"/>
  </w:num>
  <w:num w:numId="27" w16cid:durableId="2145923359">
    <w:abstractNumId w:val="12"/>
  </w:num>
  <w:num w:numId="28" w16cid:durableId="2017339851">
    <w:abstractNumId w:val="11"/>
  </w:num>
  <w:num w:numId="29" w16cid:durableId="1110397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2"/>
    <w:rsid w:val="001713C2"/>
    <w:rsid w:val="00191DE0"/>
    <w:rsid w:val="005D1CAE"/>
    <w:rsid w:val="00881CA6"/>
    <w:rsid w:val="00B47890"/>
    <w:rsid w:val="00D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1B0F"/>
  <w15:chartTrackingRefBased/>
  <w15:docId w15:val="{3F3D8DB3-8B36-4DEC-9DC5-0E5DA912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FA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FA7"/>
    <w:pPr>
      <w:ind w:left="720"/>
      <w:contextualSpacing/>
    </w:pPr>
  </w:style>
  <w:style w:type="paragraph" w:customStyle="1" w:styleId="Akapitzlist1">
    <w:name w:val="Akapit z listą1"/>
    <w:basedOn w:val="Normalny"/>
    <w:rsid w:val="00D22F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17">
    <w:name w:val="Pa17"/>
    <w:basedOn w:val="Normalny"/>
    <w:next w:val="Normalny"/>
    <w:uiPriority w:val="99"/>
    <w:rsid w:val="00D22FA7"/>
    <w:pPr>
      <w:autoSpaceDE w:val="0"/>
      <w:autoSpaceDN w:val="0"/>
      <w:adjustRightInd w:val="0"/>
      <w:spacing w:after="0" w:line="187" w:lineRule="atLeast"/>
    </w:pPr>
    <w:rPr>
      <w:rFonts w:ascii="Humanst521LtEU" w:hAnsi="Humanst521LtEU"/>
      <w:sz w:val="24"/>
      <w:szCs w:val="24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5D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CA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3</cp:revision>
  <cp:lastPrinted>2023-10-17T21:07:00Z</cp:lastPrinted>
  <dcterms:created xsi:type="dcterms:W3CDTF">2023-10-17T19:04:00Z</dcterms:created>
  <dcterms:modified xsi:type="dcterms:W3CDTF">2023-10-17T21:07:00Z</dcterms:modified>
</cp:coreProperties>
</file>