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45" w:rsidRDefault="00457E45" w:rsidP="00457E45">
      <w:pPr>
        <w:autoSpaceDE w:val="0"/>
        <w:autoSpaceDN w:val="0"/>
        <w:adjustRightInd w:val="0"/>
        <w:rPr>
          <w:b/>
          <w:color w:val="1D1D1B"/>
          <w:sz w:val="32"/>
          <w:szCs w:val="28"/>
          <w:u w:val="single"/>
        </w:rPr>
      </w:pPr>
      <w:r w:rsidRPr="00457E45">
        <w:rPr>
          <w:b/>
          <w:color w:val="1D1D1B"/>
          <w:sz w:val="32"/>
          <w:szCs w:val="28"/>
          <w:u w:val="single"/>
        </w:rPr>
        <w:t>,,Jesień w lesie”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color w:val="1D1D1B"/>
          <w:sz w:val="32"/>
          <w:szCs w:val="28"/>
          <w:u w:val="single"/>
        </w:rPr>
      </w:pP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b/>
          <w:color w:val="1D1D1B"/>
          <w:szCs w:val="28"/>
        </w:rPr>
        <w:t>1.</w:t>
      </w:r>
      <w:r w:rsidRPr="00457E45">
        <w:rPr>
          <w:color w:val="1D1D1B"/>
          <w:szCs w:val="28"/>
        </w:rPr>
        <w:t xml:space="preserve"> Złota jesień zbiera w lesie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grzyby rude i brązowe,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jarzębiny i kasztany,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>
        <w:rPr>
          <w:noProof/>
          <w:color w:val="1D1D1B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2626995</wp:posOffset>
            </wp:positionH>
            <wp:positionV relativeFrom="margin">
              <wp:posOffset>824865</wp:posOffset>
            </wp:positionV>
            <wp:extent cx="1992630" cy="1244600"/>
            <wp:effectExtent l="19050" t="0" r="7620" b="0"/>
            <wp:wrapSquare wrapText="bothSides"/>
            <wp:docPr id="1" name="Obraz 0" descr="g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7E45">
        <w:rPr>
          <w:color w:val="1D1D1B"/>
          <w:szCs w:val="28"/>
        </w:rPr>
        <w:t>liście kolorowe.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color w:val="1D1D1B"/>
          <w:szCs w:val="28"/>
        </w:rPr>
      </w:pPr>
      <w:r w:rsidRPr="00457E45">
        <w:rPr>
          <w:b/>
          <w:color w:val="1D1D1B"/>
          <w:szCs w:val="28"/>
        </w:rPr>
        <w:t>Ref. Głosy zwierząt echo niesie,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i/>
          <w:iCs/>
          <w:color w:val="1D1D1B"/>
          <w:szCs w:val="28"/>
        </w:rPr>
      </w:pPr>
      <w:r w:rsidRPr="00457E45">
        <w:rPr>
          <w:b/>
          <w:color w:val="1D1D1B"/>
          <w:szCs w:val="28"/>
        </w:rPr>
        <w:t>lasem idzie złota jesień.</w:t>
      </w:r>
      <w:r w:rsidRPr="00457E45">
        <w:rPr>
          <w:b/>
          <w:i/>
          <w:iCs/>
          <w:color w:val="1D1D1B"/>
          <w:szCs w:val="28"/>
        </w:rPr>
        <w:t xml:space="preserve"> Bis</w:t>
      </w:r>
    </w:p>
    <w:p w:rsidR="00457E45" w:rsidRPr="00457E45" w:rsidRDefault="00457E45" w:rsidP="00457E45">
      <w:pPr>
        <w:autoSpaceDE w:val="0"/>
        <w:autoSpaceDN w:val="0"/>
        <w:adjustRightInd w:val="0"/>
        <w:rPr>
          <w:i/>
          <w:iCs/>
          <w:color w:val="1D1D1B"/>
          <w:szCs w:val="28"/>
        </w:rPr>
      </w:pP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b/>
          <w:color w:val="1D1D1B"/>
          <w:szCs w:val="28"/>
        </w:rPr>
        <w:t>2.</w:t>
      </w:r>
      <w:r w:rsidRPr="00457E45">
        <w:rPr>
          <w:color w:val="1D1D1B"/>
          <w:szCs w:val="28"/>
        </w:rPr>
        <w:t xml:space="preserve"> Liście tańczą i wirują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purpurowe i brązowe,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rudym liskom i wiewiórkom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sypią się na głowę.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color w:val="1D1D1B"/>
          <w:szCs w:val="28"/>
        </w:rPr>
      </w:pPr>
      <w:r w:rsidRPr="00457E45">
        <w:rPr>
          <w:b/>
          <w:color w:val="1D1D1B"/>
          <w:szCs w:val="28"/>
        </w:rPr>
        <w:t>Ref.: Głosy zwierząt echo niesie…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b/>
          <w:color w:val="1D1D1B"/>
          <w:szCs w:val="28"/>
        </w:rPr>
        <w:t>3.</w:t>
      </w:r>
      <w:r w:rsidRPr="00457E45">
        <w:rPr>
          <w:color w:val="1D1D1B"/>
          <w:szCs w:val="28"/>
        </w:rPr>
        <w:t xml:space="preserve"> Młode wilczki grają w berka,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w dziupli widać szarą sowę,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klucze ptaków odlatują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– lecą do nas nowe.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color w:val="1D1D1B"/>
          <w:szCs w:val="28"/>
        </w:rPr>
      </w:pPr>
      <w:r w:rsidRPr="00457E45">
        <w:rPr>
          <w:b/>
          <w:color w:val="1D1D1B"/>
          <w:szCs w:val="28"/>
        </w:rPr>
        <w:t>Ref.: Głosy zwierząt echo niesie…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b/>
          <w:color w:val="1D1D1B"/>
          <w:szCs w:val="28"/>
        </w:rPr>
        <w:t>4.</w:t>
      </w:r>
      <w:r w:rsidRPr="00457E45">
        <w:rPr>
          <w:color w:val="1D1D1B"/>
          <w:szCs w:val="28"/>
        </w:rPr>
        <w:t xml:space="preserve"> Niedźwiedź już nie szuka miodu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będzie spał calutką zimę,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nie poczuje wcale chłodu;</w:t>
      </w:r>
    </w:p>
    <w:p w:rsidR="00457E45" w:rsidRPr="00457E45" w:rsidRDefault="00457E45" w:rsidP="00457E45">
      <w:pPr>
        <w:autoSpaceDE w:val="0"/>
        <w:autoSpaceDN w:val="0"/>
        <w:adjustRightInd w:val="0"/>
        <w:rPr>
          <w:color w:val="1D1D1B"/>
          <w:szCs w:val="28"/>
        </w:rPr>
      </w:pPr>
      <w:r w:rsidRPr="00457E45">
        <w:rPr>
          <w:color w:val="1D1D1B"/>
          <w:szCs w:val="28"/>
        </w:rPr>
        <w:t>z liści ma pierzynę.</w:t>
      </w:r>
    </w:p>
    <w:p w:rsidR="00E63CE1" w:rsidRDefault="00457E45" w:rsidP="00457E45">
      <w:pPr>
        <w:rPr>
          <w:color w:val="1D1D1B"/>
          <w:szCs w:val="28"/>
        </w:rPr>
      </w:pPr>
      <w:r w:rsidRPr="00457E45">
        <w:rPr>
          <w:color w:val="1D1D1B"/>
          <w:szCs w:val="28"/>
        </w:rPr>
        <w:t>Ref.: Głosy zwierząt echo niesie…</w:t>
      </w:r>
    </w:p>
    <w:p w:rsidR="00457E45" w:rsidRDefault="00457E45" w:rsidP="00457E45">
      <w:pPr>
        <w:rPr>
          <w:color w:val="1D1D1B"/>
          <w:szCs w:val="28"/>
        </w:rPr>
      </w:pPr>
    </w:p>
    <w:p w:rsidR="00457E45" w:rsidRDefault="00457E45" w:rsidP="00457E45">
      <w:pPr>
        <w:rPr>
          <w:color w:val="1D1D1B"/>
          <w:szCs w:val="28"/>
        </w:rPr>
      </w:pPr>
    </w:p>
    <w:p w:rsidR="00457E45" w:rsidRDefault="00457E45" w:rsidP="00457E45">
      <w:pPr>
        <w:rPr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  <w:r>
        <w:rPr>
          <w:b/>
          <w:noProof/>
          <w:color w:val="1D1D1B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134620</wp:posOffset>
            </wp:positionV>
            <wp:extent cx="1820545" cy="1823720"/>
            <wp:effectExtent l="19050" t="0" r="8255" b="0"/>
            <wp:wrapTight wrapText="bothSides">
              <wp:wrapPolygon edited="0">
                <wp:start x="904" y="0"/>
                <wp:lineTo x="-226" y="1579"/>
                <wp:lineTo x="-226" y="19855"/>
                <wp:lineTo x="226" y="21435"/>
                <wp:lineTo x="904" y="21435"/>
                <wp:lineTo x="20568" y="21435"/>
                <wp:lineTo x="21246" y="21435"/>
                <wp:lineTo x="21698" y="19855"/>
                <wp:lineTo x="21698" y="1579"/>
                <wp:lineTo x="21246" y="226"/>
                <wp:lineTo x="20568" y="0"/>
                <wp:lineTo x="904" y="0"/>
              </wp:wrapPolygon>
            </wp:wrapTight>
            <wp:docPr id="3" name="Obraz 2" descr="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82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  <w:r>
        <w:rPr>
          <w:b/>
          <w:noProof/>
          <w:color w:val="1D1D1B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170180</wp:posOffset>
            </wp:positionV>
            <wp:extent cx="2011045" cy="1362075"/>
            <wp:effectExtent l="19050" t="0" r="8255" b="0"/>
            <wp:wrapTight wrapText="bothSides">
              <wp:wrapPolygon edited="0">
                <wp:start x="-205" y="0"/>
                <wp:lineTo x="-205" y="21449"/>
                <wp:lineTo x="21689" y="21449"/>
                <wp:lineTo x="21689" y="0"/>
                <wp:lineTo x="-205" y="0"/>
              </wp:wrapPolygon>
            </wp:wrapTight>
            <wp:docPr id="2" name="Obraz 1" descr="j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Cs w:val="28"/>
        </w:rPr>
      </w:pPr>
    </w:p>
    <w:p w:rsidR="00457E45" w:rsidRDefault="00457E45" w:rsidP="00457E45">
      <w:pPr>
        <w:rPr>
          <w:b/>
          <w:color w:val="1D1D1B"/>
          <w:sz w:val="32"/>
          <w:szCs w:val="28"/>
          <w:u w:val="single"/>
        </w:rPr>
      </w:pPr>
      <w:r w:rsidRPr="00457E45">
        <w:rPr>
          <w:b/>
          <w:color w:val="1D1D1B"/>
          <w:sz w:val="32"/>
          <w:szCs w:val="28"/>
          <w:u w:val="single"/>
        </w:rPr>
        <w:t>,,Orzeł Biały”</w:t>
      </w:r>
    </w:p>
    <w:p w:rsidR="00457E45" w:rsidRPr="00457E45" w:rsidRDefault="00457E45" w:rsidP="00457E45">
      <w:pPr>
        <w:rPr>
          <w:b/>
          <w:color w:val="1D1D1B"/>
          <w:sz w:val="32"/>
          <w:szCs w:val="28"/>
          <w:u w:val="single"/>
        </w:rPr>
      </w:pP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b/>
          <w:szCs w:val="28"/>
        </w:rPr>
        <w:t>1.</w:t>
      </w:r>
      <w:r w:rsidRPr="00457E45">
        <w:rPr>
          <w:szCs w:val="28"/>
        </w:rPr>
        <w:t xml:space="preserve"> Dzieci, słuchajcie, co wam opowiem,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w Polsce przed laty żyli królowie!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Zamki stawiali, warowne wieże,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strzegli granicy polscy rycerze!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szCs w:val="28"/>
        </w:rPr>
      </w:pPr>
      <w:r w:rsidRPr="00457E45">
        <w:rPr>
          <w:b/>
          <w:szCs w:val="28"/>
        </w:rPr>
        <w:t>Ref. Polska ma ponad tysiąc lat,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szCs w:val="28"/>
        </w:rPr>
      </w:pPr>
      <w:r w:rsidRPr="00457E45">
        <w:rPr>
          <w:b/>
          <w:szCs w:val="28"/>
        </w:rPr>
        <w:t>nad nami – Orzeł Biały.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szCs w:val="28"/>
        </w:rPr>
      </w:pPr>
      <w:r w:rsidRPr="00457E45">
        <w:rPr>
          <w:b/>
          <w:szCs w:val="28"/>
        </w:rPr>
        <w:t>To nasze godło, to nasz znak,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szCs w:val="28"/>
        </w:rPr>
      </w:pPr>
      <w:r w:rsidRPr="00457E45">
        <w:rPr>
          <w:b/>
          <w:szCs w:val="28"/>
        </w:rPr>
        <w:t>królewski ptak wspaniały! Bis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b/>
          <w:szCs w:val="28"/>
        </w:rPr>
        <w:t xml:space="preserve">2. </w:t>
      </w:r>
      <w:r w:rsidRPr="00457E45">
        <w:rPr>
          <w:szCs w:val="28"/>
        </w:rPr>
        <w:t>Z legend poznamy Polski pradzieje,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Piasta, co władcą był – kołodziejem,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Wandę królewnę i króla Kraka,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smoka co niegdyś na Kraków napadł!</w:t>
      </w:r>
    </w:p>
    <w:p w:rsidR="00457E45" w:rsidRPr="00457E45" w:rsidRDefault="00457E45" w:rsidP="00457E45">
      <w:pPr>
        <w:autoSpaceDE w:val="0"/>
        <w:autoSpaceDN w:val="0"/>
        <w:adjustRightInd w:val="0"/>
        <w:rPr>
          <w:b/>
          <w:szCs w:val="28"/>
        </w:rPr>
      </w:pPr>
      <w:r w:rsidRPr="00457E45">
        <w:rPr>
          <w:b/>
          <w:szCs w:val="28"/>
        </w:rPr>
        <w:t>Ref. Polska ma ponad tysiąc lat..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b/>
          <w:szCs w:val="28"/>
        </w:rPr>
        <w:t>3.</w:t>
      </w:r>
      <w:r w:rsidRPr="00457E45">
        <w:rPr>
          <w:szCs w:val="28"/>
        </w:rPr>
        <w:t xml:space="preserve"> Wiemy o Lechu, Czechu i Rusie,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Warsie i Sawie, i o Krakusie.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Polska historia pełna świetności;</w:t>
      </w:r>
    </w:p>
    <w:p w:rsidR="00457E45" w:rsidRPr="00457E45" w:rsidRDefault="00457E45" w:rsidP="00457E45">
      <w:pPr>
        <w:autoSpaceDE w:val="0"/>
        <w:autoSpaceDN w:val="0"/>
        <w:adjustRightInd w:val="0"/>
        <w:rPr>
          <w:szCs w:val="28"/>
        </w:rPr>
      </w:pPr>
      <w:r w:rsidRPr="00457E45">
        <w:rPr>
          <w:szCs w:val="28"/>
        </w:rPr>
        <w:t>dumni jesteśmy z naszej przeszłości!</w:t>
      </w:r>
    </w:p>
    <w:p w:rsidR="00457E45" w:rsidRPr="00457E45" w:rsidRDefault="00457E45" w:rsidP="00457E45">
      <w:pPr>
        <w:rPr>
          <w:szCs w:val="28"/>
        </w:rPr>
      </w:pPr>
      <w:r w:rsidRPr="00457E45">
        <w:rPr>
          <w:szCs w:val="28"/>
        </w:rPr>
        <w:t>Ref. Polska ma ponad tysiąc lat...</w:t>
      </w:r>
    </w:p>
    <w:sectPr w:rsidR="00457E45" w:rsidRPr="00457E45" w:rsidSect="00457E4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7E45"/>
    <w:rsid w:val="00457E45"/>
    <w:rsid w:val="00E6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E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2023-10-15T05:35:00Z</dcterms:created>
  <dcterms:modified xsi:type="dcterms:W3CDTF">2023-10-15T05:44:00Z</dcterms:modified>
</cp:coreProperties>
</file>