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4358" w14:textId="58A0B53C" w:rsidR="00045578" w:rsidRPr="00045578" w:rsidRDefault="00045578" w:rsidP="000455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578">
        <w:rPr>
          <w:rFonts w:ascii="Times New Roman" w:hAnsi="Times New Roman" w:cs="Times New Roman"/>
          <w:b/>
          <w:bCs/>
          <w:sz w:val="24"/>
          <w:szCs w:val="24"/>
        </w:rPr>
        <w:t xml:space="preserve">Zamierzenia pracy </w:t>
      </w:r>
      <w:proofErr w:type="spellStart"/>
      <w:r w:rsidRPr="00045578">
        <w:rPr>
          <w:rFonts w:ascii="Times New Roman" w:hAnsi="Times New Roman" w:cs="Times New Roman"/>
          <w:b/>
          <w:bCs/>
          <w:sz w:val="24"/>
          <w:szCs w:val="24"/>
        </w:rPr>
        <w:t>dydaktyczno</w:t>
      </w:r>
      <w:proofErr w:type="spellEnd"/>
      <w:r w:rsidRPr="00045578">
        <w:rPr>
          <w:rFonts w:ascii="Times New Roman" w:hAnsi="Times New Roman" w:cs="Times New Roman"/>
          <w:b/>
          <w:bCs/>
          <w:sz w:val="24"/>
          <w:szCs w:val="24"/>
        </w:rPr>
        <w:t xml:space="preserve"> – wychowawczej i </w:t>
      </w:r>
      <w:r w:rsidRPr="00045578">
        <w:rPr>
          <w:rFonts w:ascii="Times New Roman" w:hAnsi="Times New Roman" w:cs="Times New Roman"/>
          <w:b/>
          <w:bCs/>
          <w:sz w:val="24"/>
          <w:szCs w:val="24"/>
        </w:rPr>
        <w:t>opiekuńczej</w:t>
      </w:r>
    </w:p>
    <w:p w14:paraId="75E7813B" w14:textId="44BFDB79" w:rsidR="00045578" w:rsidRPr="00045578" w:rsidRDefault="00045578" w:rsidP="0004557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578">
        <w:rPr>
          <w:rFonts w:ascii="Times New Roman" w:hAnsi="Times New Roman" w:cs="Times New Roman"/>
          <w:b/>
          <w:bCs/>
          <w:sz w:val="24"/>
          <w:szCs w:val="24"/>
        </w:rPr>
        <w:t>Kwiecień 2024</w:t>
      </w:r>
    </w:p>
    <w:p w14:paraId="0F600F8F" w14:textId="09A3E98F" w:rsidR="00045578" w:rsidRPr="00045578" w:rsidRDefault="00045578" w:rsidP="00045578">
      <w:pPr>
        <w:spacing w:after="0"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45578">
        <w:rPr>
          <w:rFonts w:ascii="Times New Roman" w:hAnsi="Times New Roman" w:cs="Times New Roman"/>
          <w:sz w:val="24"/>
          <w:szCs w:val="24"/>
        </w:rPr>
        <w:t xml:space="preserve">1. </w:t>
      </w:r>
      <w:r w:rsidRPr="00045578">
        <w:rPr>
          <w:rFonts w:ascii="Times New Roman" w:hAnsi="Times New Roman" w:cs="Times New Roman"/>
          <w:b/>
          <w:sz w:val="24"/>
          <w:szCs w:val="24"/>
        </w:rPr>
        <w:t>Temat tygodnia: W teatrze. /02.04. - 05.04.2024/</w:t>
      </w:r>
    </w:p>
    <w:p w14:paraId="7341AB93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Rozwijanie umiejętności uważnego słuchania dłuższego tekstu. </w:t>
      </w:r>
    </w:p>
    <w:p w14:paraId="3960234F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umiejętności wypowiadania się na określony temat.</w:t>
      </w:r>
    </w:p>
    <w:p w14:paraId="38375FBF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Bogacenie słownictwa dzieci o wyrazy związane z teatrem.</w:t>
      </w:r>
    </w:p>
    <w:p w14:paraId="3F60F841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Wdrażanie do kulturalnego zachowania się w teatrze.</w:t>
      </w:r>
    </w:p>
    <w:p w14:paraId="0620B59A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Poznanie różnych form teatru i rodzajów lalek teatralnych. </w:t>
      </w:r>
    </w:p>
    <w:p w14:paraId="2FE37C36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Rozwijanie inwencji twórczej podczas samodzielnego wykonywania kukiełki i zabaw nią. </w:t>
      </w:r>
    </w:p>
    <w:p w14:paraId="4520DDFD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Doskonalenie spostrzegawczości i sprawności grafomotorycznej. </w:t>
      </w:r>
    </w:p>
    <w:p w14:paraId="18F0F97F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Usprawnianie aparatu mowy.</w:t>
      </w:r>
    </w:p>
    <w:p w14:paraId="6FA034A8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Wzmacnianie poczucia wiary w siebie, odwagi scenicznej.</w:t>
      </w:r>
    </w:p>
    <w:p w14:paraId="701101B9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umiejętności kodowania.</w:t>
      </w:r>
    </w:p>
    <w:p w14:paraId="577BF73D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Rozwijanie sprawności manualnej, m.in. poprzez zabawy plasteliną.</w:t>
      </w:r>
    </w:p>
    <w:p w14:paraId="49C8C1B1" w14:textId="77777777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Wzmacnianie mięśni brzucha i grzbietu.</w:t>
      </w:r>
    </w:p>
    <w:p w14:paraId="2998C8C2" w14:textId="21C51FBA" w:rsidR="00045578" w:rsidRPr="00045578" w:rsidRDefault="00045578" w:rsidP="00045578">
      <w:pPr>
        <w:pStyle w:val="Akapitzlist"/>
        <w:numPr>
          <w:ilvl w:val="0"/>
          <w:numId w:val="1"/>
        </w:numPr>
        <w:spacing w:after="0"/>
        <w:ind w:right="-1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Hartowanie odporności organizmu poprzez zabawy ruchowe na świeżym powietrzu.</w:t>
      </w:r>
    </w:p>
    <w:p w14:paraId="63F1D2A2" w14:textId="6FB9A21B" w:rsidR="00045578" w:rsidRPr="00045578" w:rsidRDefault="00045578" w:rsidP="00045578">
      <w:pPr>
        <w:spacing w:after="0"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45578">
        <w:rPr>
          <w:rFonts w:ascii="Times New Roman" w:hAnsi="Times New Roman" w:cs="Times New Roman"/>
          <w:sz w:val="24"/>
          <w:szCs w:val="24"/>
        </w:rPr>
        <w:t xml:space="preserve">2. </w:t>
      </w:r>
      <w:r w:rsidRPr="00045578">
        <w:rPr>
          <w:rFonts w:ascii="Times New Roman" w:hAnsi="Times New Roman" w:cs="Times New Roman"/>
          <w:b/>
          <w:sz w:val="24"/>
          <w:szCs w:val="24"/>
        </w:rPr>
        <w:t>Temat tygodnia: Muzyka maluje świat. /08.04. - 12.04.2024/</w:t>
      </w:r>
    </w:p>
    <w:p w14:paraId="4F2A8151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Poznanie wszystkich instrumentów wchodzących w skład orkiestry symfonicznej na podstawie wiersza Doroty </w:t>
      </w:r>
      <w:proofErr w:type="spellStart"/>
      <w:r w:rsidRPr="00045578">
        <w:rPr>
          <w:rFonts w:ascii="Times New Roman" w:eastAsia="Calibri" w:hAnsi="Times New Roman" w:cs="Times New Roman"/>
          <w:sz w:val="24"/>
          <w:szCs w:val="24"/>
        </w:rPr>
        <w:t>Gellner</w:t>
      </w:r>
      <w:proofErr w:type="spellEnd"/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 „W filharmonii koncert będzie”. </w:t>
      </w:r>
    </w:p>
    <w:p w14:paraId="2CAFF2E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Wzbogacenie słownika dzieci o słowa: dyrygent, kompozytor, nuty, pięciolinia.</w:t>
      </w:r>
    </w:p>
    <w:p w14:paraId="7506E9D3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Przypomnienie zasad kulturalnego zachowania się podczas koncertu. </w:t>
      </w:r>
    </w:p>
    <w:p w14:paraId="2545364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Rozwijanie koordynacji wzrokowo-ruchowej. </w:t>
      </w:r>
    </w:p>
    <w:p w14:paraId="6B40B1C9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Kształcenie umiejętności odtwarzania rytmu.</w:t>
      </w:r>
    </w:p>
    <w:p w14:paraId="2BF1645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Zapoznanie z wybranymi postaciami wielkich kompozytorów, w tym Fryderyka Chopina. Uwrażliwienie na piękno muzyki. </w:t>
      </w:r>
    </w:p>
    <w:p w14:paraId="66A3C61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Rozwijanie spostrzegawczości wzrokowej. </w:t>
      </w:r>
    </w:p>
    <w:p w14:paraId="33F3EBDA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Kształtowanie aparatu mowy. Doskonalenie umiejętności rozróżniania oraz naśladowania odgłosów przyrody. </w:t>
      </w:r>
    </w:p>
    <w:p w14:paraId="2FABCF35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Uwrażliwienie na zmiany tempa.</w:t>
      </w:r>
    </w:p>
    <w:p w14:paraId="6D38E2E4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Rozwijanie logicznego myślenia w czasie rozwiązywania zagadek słownych.</w:t>
      </w:r>
    </w:p>
    <w:p w14:paraId="3A653F56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Kształcenie koordynacji słuchowo-ruchowej. </w:t>
      </w:r>
    </w:p>
    <w:p w14:paraId="593B9F7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Wdrażanie do uważnego słuchania poleceń nauczyciela.</w:t>
      </w:r>
    </w:p>
    <w:p w14:paraId="5F621855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umiejętności liczenia i określania: tyle samo.</w:t>
      </w:r>
    </w:p>
    <w:p w14:paraId="514C6F3C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 Rozpoznawanie figury geometrycznej: kwadratu. </w:t>
      </w:r>
    </w:p>
    <w:p w14:paraId="7C544263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Uwrażliwienie dzieci na muzykę, która nas otacza na podstawie wiersza oraz własnych doświadczeń. </w:t>
      </w:r>
    </w:p>
    <w:p w14:paraId="0AC84B7A" w14:textId="2FC6537B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Odzwierciedlenie w formie plastycznej wysłuchanej muzyki. </w:t>
      </w:r>
    </w:p>
    <w:p w14:paraId="07041B83" w14:textId="32D1C92F" w:rsidR="00045578" w:rsidRPr="00045578" w:rsidRDefault="00045578" w:rsidP="00045578">
      <w:pPr>
        <w:spacing w:after="0"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45578">
        <w:rPr>
          <w:rFonts w:ascii="Times New Roman" w:hAnsi="Times New Roman" w:cs="Times New Roman"/>
          <w:sz w:val="24"/>
          <w:szCs w:val="24"/>
        </w:rPr>
        <w:t xml:space="preserve">3. </w:t>
      </w:r>
      <w:r w:rsidRPr="00045578">
        <w:rPr>
          <w:rFonts w:ascii="Times New Roman" w:hAnsi="Times New Roman" w:cs="Times New Roman"/>
          <w:b/>
          <w:sz w:val="24"/>
          <w:szCs w:val="24"/>
        </w:rPr>
        <w:t>Temat tygodnia: Ziemia krąży w kosmosie. /15.04. - 19.04.2024/</w:t>
      </w:r>
    </w:p>
    <w:p w14:paraId="43A029AF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Poznanie planet Układu Słonecznego. </w:t>
      </w:r>
    </w:p>
    <w:p w14:paraId="726C0825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Doskonalenie posługiwania się liczebnikami porządkowymi, przeliczania i porównywania liczby elementów. </w:t>
      </w:r>
    </w:p>
    <w:p w14:paraId="35817106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Rozwijanie sprawności grafomotorycznej.</w:t>
      </w:r>
    </w:p>
    <w:p w14:paraId="41D9B724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Poznanie postaci Mikołaja Kopernika i jego znaczenia dla historii Polski i świata. </w:t>
      </w:r>
    </w:p>
    <w:p w14:paraId="5853B040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Budowanie postaw myślenia naukowego. </w:t>
      </w:r>
    </w:p>
    <w:p w14:paraId="1D9D6EBA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Rozwijanie pamięci słownej, muzycznej oraz ruchowej. </w:t>
      </w:r>
    </w:p>
    <w:p w14:paraId="3BADA97E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Ćwiczenie koordynacji ruchowej. </w:t>
      </w:r>
    </w:p>
    <w:p w14:paraId="104C0B09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lastRenderedPageBreak/>
        <w:t>Kształtowanie poczucia rytmu.</w:t>
      </w:r>
    </w:p>
    <w:p w14:paraId="50501DF4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Rozwijanie refleksu.</w:t>
      </w:r>
    </w:p>
    <w:p w14:paraId="2C99F0A2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Doskonalenie spostrzegawczości i wypowiadania się na temat ilustracji. </w:t>
      </w:r>
    </w:p>
    <w:p w14:paraId="28B14C46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Rozwijanie wyobraźni przy układaniu obrazka z figur geometrycznych, utrwalenie ich nazw.</w:t>
      </w:r>
    </w:p>
    <w:p w14:paraId="34C7CF9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Planowanie pracy na całej powierzchni kartki.</w:t>
      </w:r>
    </w:p>
    <w:p w14:paraId="70742D4B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Kształcenie logicznego myślenia podczas układania i opowiadanie historyjki obrazkowej.</w:t>
      </w:r>
    </w:p>
    <w:p w14:paraId="33FA9B18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 Doskonalenie wypowiadania się na temat wysłuchanego tekstu.</w:t>
      </w:r>
    </w:p>
    <w:p w14:paraId="301CC382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 Odróżnianie świata fikcji od realnej rzeczywistości.</w:t>
      </w:r>
    </w:p>
    <w:p w14:paraId="5A851942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 Rozwijanie dziecięcej kreatywności i zgodnej współpracy w zespole.</w:t>
      </w:r>
    </w:p>
    <w:p w14:paraId="3CA80EF9" w14:textId="0727DF56" w:rsidR="00045578" w:rsidRPr="00045578" w:rsidRDefault="00045578" w:rsidP="00045578">
      <w:pPr>
        <w:spacing w:after="0"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45578">
        <w:rPr>
          <w:rFonts w:ascii="Times New Roman" w:hAnsi="Times New Roman" w:cs="Times New Roman"/>
          <w:sz w:val="24"/>
          <w:szCs w:val="24"/>
        </w:rPr>
        <w:t xml:space="preserve">4. </w:t>
      </w:r>
      <w:r w:rsidRPr="00045578">
        <w:rPr>
          <w:rFonts w:ascii="Times New Roman" w:hAnsi="Times New Roman" w:cs="Times New Roman"/>
          <w:b/>
          <w:sz w:val="24"/>
          <w:szCs w:val="24"/>
        </w:rPr>
        <w:t>Temat tygodnia: Dbamy o naszą planetę. /22.04. - 26.04.2024/</w:t>
      </w:r>
    </w:p>
    <w:p w14:paraId="1BA161E1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Uczestniczenie w akcjach ekologicznych – Dzień Ziemi.</w:t>
      </w:r>
    </w:p>
    <w:p w14:paraId="1934B901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Wdrażanie do dbania o Ziemię na co dzień poprzez: oszczędzanie wody, papieru, prądu, segregację śmieci, używanie toreb wielokrotnego użytku.</w:t>
      </w:r>
    </w:p>
    <w:p w14:paraId="16AA0853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Wdrażanie do dbania o porządek w miejscu pracy.</w:t>
      </w:r>
    </w:p>
    <w:p w14:paraId="140E0B08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Utrwalenie kolorów pojemników na śmieci i ich przeznaczenia zgodnie z kolorem, doskonalenie umiejętności segregowania śmieci.</w:t>
      </w:r>
    </w:p>
    <w:p w14:paraId="79C9F231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Poznanie znaczenia wody w życiu człowieka, roślin i zwierząt.</w:t>
      </w:r>
    </w:p>
    <w:p w14:paraId="535D3C28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Kształcenie działań, które mogą wpłynąć na zmniejszenie zużycia wody w życiu codziennym. </w:t>
      </w:r>
    </w:p>
    <w:p w14:paraId="3AD9BC33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Poznanie rodzaju wód występujących na kuli ziemskiej.</w:t>
      </w:r>
    </w:p>
    <w:p w14:paraId="4E15B90F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logicznego myślenia w czasie rozwiązywania zagadek.</w:t>
      </w:r>
    </w:p>
    <w:p w14:paraId="326947B2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Kształcenie sprawności manualnych. Wdrażanie do estetycznego wykonania pracy. </w:t>
      </w:r>
    </w:p>
    <w:p w14:paraId="0BF049F0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Kształtowanie pamięci, rozwijanie poczucia rytmu.</w:t>
      </w:r>
    </w:p>
    <w:p w14:paraId="1C514099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Uwrażliwienie na odgłosy wydawane przez przedmioty codziennego użytku.</w:t>
      </w:r>
    </w:p>
    <w:p w14:paraId="74280133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umiejętności gry na dzwonkach diatonicznych.</w:t>
      </w:r>
    </w:p>
    <w:p w14:paraId="3DC2F6A4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Rozumienie, do czego służą pieniądze w gospodarstwie domowym. </w:t>
      </w:r>
    </w:p>
    <w:p w14:paraId="7B7CC7D1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Wdrażanie do oszczędzania pieniędzy, jedzenia, ubrań, prądu, wody. </w:t>
      </w:r>
    </w:p>
    <w:p w14:paraId="7D0A9FBF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 xml:space="preserve">Odróżnianie banknotów od monet. Kształcenie umiejętności porównywania zbiorów: tyle samo, mniej, więcej. </w:t>
      </w:r>
    </w:p>
    <w:p w14:paraId="1B9F6849" w14:textId="77777777" w:rsidR="00045578" w:rsidRPr="00045578" w:rsidRDefault="00045578" w:rsidP="00045578">
      <w:pPr>
        <w:numPr>
          <w:ilvl w:val="0"/>
          <w:numId w:val="1"/>
        </w:numPr>
        <w:spacing w:after="0" w:line="276" w:lineRule="auto"/>
        <w:ind w:right="-1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78">
        <w:rPr>
          <w:rFonts w:ascii="Times New Roman" w:eastAsia="Calibri" w:hAnsi="Times New Roman" w:cs="Times New Roman"/>
          <w:sz w:val="24"/>
          <w:szCs w:val="24"/>
        </w:rPr>
        <w:t>Doskonalenie słuchu fonematycznego poprzez dzielenie wyrazów na sylaby.</w:t>
      </w:r>
    </w:p>
    <w:p w14:paraId="2670CB53" w14:textId="1FAFA123" w:rsidR="00341903" w:rsidRPr="00045578" w:rsidRDefault="00341903" w:rsidP="000455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41903" w:rsidRPr="00045578" w:rsidSect="00C23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635"/>
    <w:multiLevelType w:val="hybridMultilevel"/>
    <w:tmpl w:val="65BC5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56389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3"/>
    <w:rsid w:val="00045578"/>
    <w:rsid w:val="00341903"/>
    <w:rsid w:val="00C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B2F"/>
  <w15:chartTrackingRefBased/>
  <w15:docId w15:val="{E73C31A0-8FAE-4148-93CB-984A7FF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57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3</cp:revision>
  <cp:lastPrinted>2024-03-28T23:31:00Z</cp:lastPrinted>
  <dcterms:created xsi:type="dcterms:W3CDTF">2024-03-28T23:25:00Z</dcterms:created>
  <dcterms:modified xsi:type="dcterms:W3CDTF">2024-03-28T23:31:00Z</dcterms:modified>
</cp:coreProperties>
</file>