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E0" w:rsidRPr="002F38DA" w:rsidRDefault="00054C4E" w:rsidP="00054C4E">
      <w:pPr>
        <w:pStyle w:val="Nagwek3"/>
        <w:shd w:val="clear" w:color="auto" w:fill="FFFFFF"/>
        <w:spacing w:before="0"/>
        <w:ind w:left="-567" w:hanging="567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TEMATY  I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ZAMIERZENIA </w:t>
      </w:r>
      <w:r w:rsidR="000051E0" w:rsidRPr="00DE7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WYCHOWAWCZO – DYDAKTYCZNE </w:t>
      </w:r>
      <w:r w:rsidR="000051E0" w:rsidRPr="00DE7298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FD68C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gr. 7 „Biedronki” </w:t>
      </w:r>
      <w:r w:rsidR="000051E0" w:rsidRPr="002F38D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  </w:t>
      </w:r>
      <w:r w:rsidR="000051E0">
        <w:rPr>
          <w:rFonts w:ascii="Times New Roman" w:hAnsi="Times New Roman" w:cs="Times New Roman"/>
          <w:b/>
          <w:iCs/>
          <w:color w:val="00B050"/>
          <w:sz w:val="28"/>
          <w:szCs w:val="28"/>
        </w:rPr>
        <w:t>KWIECIEŃ</w:t>
      </w:r>
      <w:r w:rsidR="000051E0" w:rsidRPr="002F38DA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 202</w:t>
      </w:r>
      <w:r w:rsidR="00FD68C5">
        <w:rPr>
          <w:rFonts w:ascii="Times New Roman" w:hAnsi="Times New Roman" w:cs="Times New Roman"/>
          <w:b/>
          <w:iCs/>
          <w:color w:val="00B050"/>
          <w:sz w:val="28"/>
          <w:szCs w:val="28"/>
        </w:rPr>
        <w:t>5</w:t>
      </w:r>
    </w:p>
    <w:p w:rsidR="000051E0" w:rsidRDefault="00FD68C5" w:rsidP="000051E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4237990</wp:posOffset>
            </wp:positionH>
            <wp:positionV relativeFrom="margin">
              <wp:posOffset>452755</wp:posOffset>
            </wp:positionV>
            <wp:extent cx="2146935" cy="1605280"/>
            <wp:effectExtent l="38100" t="0" r="24765" b="471170"/>
            <wp:wrapSquare wrapText="bothSides"/>
            <wp:docPr id="2" name="Obraz 1" descr="pobran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f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05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051E0" w:rsidRPr="00DE7298" w:rsidRDefault="000051E0" w:rsidP="000779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298">
        <w:rPr>
          <w:rFonts w:ascii="Times New Roman" w:hAnsi="Times New Roman" w:cs="Times New Roman"/>
          <w:b/>
          <w:sz w:val="24"/>
          <w:szCs w:val="24"/>
          <w:u w:val="single"/>
        </w:rPr>
        <w:t>Tematy kompleksowe:</w:t>
      </w:r>
    </w:p>
    <w:p w:rsidR="000051E0" w:rsidRPr="00DB1F1E" w:rsidRDefault="00DB1F1E" w:rsidP="00DB1F1E">
      <w:pPr>
        <w:pStyle w:val="Akapitzlist"/>
        <w:numPr>
          <w:ilvl w:val="0"/>
          <w:numId w:val="1"/>
        </w:numPr>
        <w:rPr>
          <w:color w:val="0070C0"/>
          <w:sz w:val="24"/>
          <w:szCs w:val="24"/>
        </w:rPr>
      </w:pPr>
      <w:r w:rsidRPr="00DB1F1E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„Obserwujemy przyrodę”</w:t>
      </w:r>
    </w:p>
    <w:p w:rsidR="00DB1F1E" w:rsidRPr="00DB1F1E" w:rsidRDefault="00DB1F1E" w:rsidP="00DB1F1E">
      <w:pPr>
        <w:pStyle w:val="Akapitzlist"/>
        <w:numPr>
          <w:ilvl w:val="0"/>
          <w:numId w:val="1"/>
        </w:numPr>
        <w:rPr>
          <w:color w:val="FF0000"/>
          <w:sz w:val="24"/>
          <w:szCs w:val="24"/>
        </w:rPr>
      </w:pPr>
      <w:r w:rsidRPr="00DB1F1E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„Jak mądrze korzystać z technologii?”</w:t>
      </w:r>
    </w:p>
    <w:p w:rsidR="000051E0" w:rsidRPr="00DC1AF1" w:rsidRDefault="002A3525" w:rsidP="00210D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„</w:t>
      </w:r>
      <w:r w:rsidR="00DC1AF1" w:rsidRPr="00DC1AF1">
        <w:rPr>
          <w:rFonts w:ascii="Times New Roman" w:hAnsi="Times New Roman" w:cs="Times New Roman"/>
          <w:b/>
          <w:color w:val="7030A0"/>
          <w:sz w:val="24"/>
          <w:szCs w:val="24"/>
        </w:rPr>
        <w:t>Wielkanoc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”</w:t>
      </w:r>
      <w:bookmarkStart w:id="0" w:name="_GoBack"/>
      <w:bookmarkEnd w:id="0"/>
    </w:p>
    <w:p w:rsidR="000051E0" w:rsidRPr="00DC1AF1" w:rsidRDefault="00DC1AF1" w:rsidP="00DC1AF1">
      <w:pPr>
        <w:pStyle w:val="Akapitzlist"/>
        <w:numPr>
          <w:ilvl w:val="0"/>
          <w:numId w:val="1"/>
        </w:numPr>
        <w:rPr>
          <w:b/>
          <w:color w:val="E36C0A" w:themeColor="accent6" w:themeShade="BF"/>
          <w:sz w:val="24"/>
          <w:szCs w:val="24"/>
        </w:rPr>
      </w:pPr>
      <w:r w:rsidRPr="00DE7298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„</w:t>
      </w:r>
      <w:r w:rsidRPr="00E12C6E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Mali odkrywcy</w:t>
      </w:r>
      <w:r w:rsidRPr="00DE7298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”</w:t>
      </w:r>
    </w:p>
    <w:p w:rsidR="000051E0" w:rsidRPr="00DB1F1E" w:rsidRDefault="000051E0" w:rsidP="00DB1F1E">
      <w:pPr>
        <w:ind w:left="360"/>
        <w:rPr>
          <w:b/>
          <w:color w:val="E36C0A" w:themeColor="accent6" w:themeShade="BF"/>
          <w:sz w:val="24"/>
          <w:szCs w:val="24"/>
        </w:rPr>
      </w:pPr>
    </w:p>
    <w:p w:rsidR="00210D9B" w:rsidRPr="00DB1F1E" w:rsidRDefault="000051E0" w:rsidP="00210D9B">
      <w:pPr>
        <w:pStyle w:val="Bezodstpw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E7298">
        <w:rPr>
          <w:rFonts w:ascii="Times New Roman" w:hAnsi="Times New Roman" w:cs="Times New Roman"/>
          <w:b/>
          <w:color w:val="0070C0"/>
          <w:sz w:val="24"/>
          <w:szCs w:val="24"/>
        </w:rPr>
        <w:t>Ad</w:t>
      </w:r>
      <w:r w:rsidR="00DE7298" w:rsidRPr="00DE729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E729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 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kształtowanie postawy odpowiedzialności za zdrowie własne i innych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 xml:space="preserve">• doskonalenie małej motoryki 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budowanie uczucia więzi z przyrodą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budowanie atmosfery sprzyjającej zgodnej zabawie – przypomnienie kodeksu grupowego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 xml:space="preserve">• dostrzeganie emocjonalnej wartości otoczenia </w:t>
      </w:r>
      <w:proofErr w:type="gramStart"/>
      <w:r w:rsidRPr="00FD68C5">
        <w:rPr>
          <w:rFonts w:ascii="Times New Roman" w:hAnsi="Times New Roman" w:cs="Times New Roman"/>
          <w:sz w:val="28"/>
          <w:szCs w:val="28"/>
        </w:rPr>
        <w:t>przyrodniczego jako</w:t>
      </w:r>
      <w:proofErr w:type="gramEnd"/>
      <w:r w:rsidRPr="00FD68C5">
        <w:rPr>
          <w:rFonts w:ascii="Times New Roman" w:hAnsi="Times New Roman" w:cs="Times New Roman"/>
          <w:sz w:val="28"/>
          <w:szCs w:val="28"/>
        </w:rPr>
        <w:t xml:space="preserve"> źródła satysfakcji estetycznej, dostrzeganie piękna pogody w każdej aurze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wdrażanie do szanowania emocji swoich i innych ludzi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wyrażanie swoich emocji w społecznie akceptowany sposób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wdrażanie do planowania i prowadzenia obserwacji przyrodniczych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rozwijanie myślenia, analizy, syntezy, wnioskowania, formułowania myśli w formie zdania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rozwijanie umiejętności kodowania informacji za pomocą symboli lub obrazków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utrwalanie umiejętności przeliczania, porównywania, rachowania w zakresie 10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rozwijanie umiejętności czytania prostych wyrazów i tekstów złożonych z poznanych liter</w:t>
      </w:r>
    </w:p>
    <w:p w:rsidR="00210D9B" w:rsidRPr="00FD68C5" w:rsidRDefault="00210D9B" w:rsidP="00210D9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rozwijanie umiejętności odczytywania rebusów obrazkowo-literowych</w:t>
      </w:r>
    </w:p>
    <w:p w:rsidR="0088268A" w:rsidRPr="00FD68C5" w:rsidRDefault="00210D9B" w:rsidP="00FD68C5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 w:rsidRPr="00FD68C5">
        <w:rPr>
          <w:rFonts w:ascii="Times New Roman" w:hAnsi="Times New Roman" w:cs="Times New Roman"/>
          <w:sz w:val="28"/>
          <w:szCs w:val="28"/>
        </w:rPr>
        <w:t>• doskonalenie umiejętności pisania po śladzie i z pamięci wzorów poznanych liter – ćwiczenia grafomotoryczne</w:t>
      </w:r>
    </w:p>
    <w:p w:rsidR="0088268A" w:rsidRPr="00FD68C5" w:rsidRDefault="00FD68C5" w:rsidP="00E12C6E">
      <w:pPr>
        <w:rPr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B1F1E">
        <w:rPr>
          <w:rFonts w:ascii="Times New Roman" w:hAnsi="Times New Roman" w:cs="Times New Roman"/>
          <w:b/>
          <w:color w:val="00B050"/>
          <w:sz w:val="28"/>
          <w:szCs w:val="28"/>
        </w:rPr>
        <w:t>Ad 2</w:t>
      </w:r>
      <w:r w:rsidR="0088268A" w:rsidRPr="00DB1F1E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E12C6E" w:rsidRPr="00DB1F1E">
        <w:rPr>
          <w:b/>
          <w:sz w:val="28"/>
          <w:szCs w:val="28"/>
        </w:rPr>
        <w:t xml:space="preserve">      </w:t>
      </w:r>
      <w:r w:rsidR="00E12C6E" w:rsidRPr="00DB1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 xml:space="preserve">• wspieranie wielokierunkowej aktywności dziecka sprzyjającej nabywaniu doświadczeń w fizycznym obszarze jego </w:t>
      </w:r>
      <w:proofErr w:type="gramStart"/>
      <w:r w:rsidR="00E12C6E" w:rsidRPr="00FD68C5">
        <w:rPr>
          <w:rFonts w:ascii="Times New Roman" w:hAnsi="Times New Roman" w:cs="Times New Roman"/>
          <w:sz w:val="28"/>
          <w:szCs w:val="28"/>
        </w:rPr>
        <w:t>rozwoju</w:t>
      </w:r>
      <w:r w:rsidR="00E12C6E" w:rsidRPr="00FD68C5">
        <w:rPr>
          <w:sz w:val="28"/>
          <w:szCs w:val="28"/>
        </w:rPr>
        <w:t xml:space="preserve">                                                  </w:t>
      </w:r>
      <w:proofErr w:type="gramEnd"/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rozwijanie sprawności ruchowej poprzez zabawy ruchowe i ćwiczenia gimnastyczne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inicjowanie zabaw konstrukcyjnych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kształtowanie poczucia odpowiedzialności i samokontroli w korzystaniu z urządzeń multimedialnych</w:t>
      </w:r>
      <w:r w:rsidR="00E12C6E" w:rsidRPr="00FD68C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12C6E" w:rsidRPr="00FD68C5">
        <w:rPr>
          <w:sz w:val="28"/>
          <w:szCs w:val="28"/>
        </w:rPr>
        <w:t xml:space="preserve">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rozwijanie umiejętności rozpoznawania i nazywania uczuć, jakie towarzyszą dziecku w kontakcie ze sztuką – filmem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wdrażanie do podejmowania nowych wyzwań, inicjatyw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poznawanie techniki stworzonej przez człowieka ułatwiającej mu życie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przygotowanie do bezpiecznego korzystania z multimediów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 xml:space="preserve">• wyrabianie gotowości do współdziałania z innymi, radzenia sobie z odpowiedzialnością za podjęte </w:t>
      </w:r>
      <w:proofErr w:type="gramStart"/>
      <w:r w:rsidR="00E12C6E" w:rsidRPr="00FD68C5">
        <w:rPr>
          <w:rFonts w:ascii="Times New Roman" w:hAnsi="Times New Roman" w:cs="Times New Roman"/>
          <w:sz w:val="28"/>
          <w:szCs w:val="28"/>
        </w:rPr>
        <w:t>działania</w:t>
      </w:r>
      <w:r w:rsidR="00E12C6E" w:rsidRPr="00FD68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12C6E" w:rsidRPr="00FD68C5">
        <w:rPr>
          <w:sz w:val="28"/>
          <w:szCs w:val="28"/>
        </w:rPr>
        <w:t xml:space="preserve"> </w:t>
      </w:r>
      <w:r w:rsidR="00E12C6E" w:rsidRPr="00FD68C5">
        <w:rPr>
          <w:rFonts w:ascii="Times New Roman" w:hAnsi="Times New Roman" w:cs="Times New Roman"/>
          <w:sz w:val="28"/>
          <w:szCs w:val="28"/>
        </w:rPr>
        <w:lastRenderedPageBreak/>
        <w:t>• rozumienie znaczenia nowoczesnych technologii, zwrócenie uwagi na ich wartości i zagrożenia</w:t>
      </w:r>
      <w:r w:rsidR="00E12C6E" w:rsidRPr="00FD68C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12C6E" w:rsidRPr="00FD68C5">
        <w:rPr>
          <w:sz w:val="28"/>
          <w:szCs w:val="28"/>
        </w:rPr>
        <w:t xml:space="preserve">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wyrażanie ekspresji twórczej podczas organizowania programów telewizyjnych i redagowania gazetki przedszkolaka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rozwijanie umiejętności czytania prostych tekstów złożonych z poznanych liter</w:t>
      </w:r>
      <w:r w:rsidR="00E12C6E" w:rsidRPr="00FD68C5">
        <w:rPr>
          <w:sz w:val="28"/>
          <w:szCs w:val="28"/>
        </w:rPr>
        <w:t xml:space="preserve">                                                                                                   </w:t>
      </w:r>
      <w:r w:rsidR="00E12C6E" w:rsidRPr="00FD68C5">
        <w:rPr>
          <w:rFonts w:ascii="Times New Roman" w:hAnsi="Times New Roman" w:cs="Times New Roman"/>
          <w:sz w:val="28"/>
          <w:szCs w:val="28"/>
        </w:rPr>
        <w:t>• rozwijanie umiejętności czytania globalnego</w:t>
      </w:r>
    </w:p>
    <w:p w:rsidR="00DB1F1E" w:rsidRDefault="00DB1F1E" w:rsidP="00E12C6E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C1AF1" w:rsidRPr="00DC1AF1" w:rsidRDefault="00DC1AF1" w:rsidP="00DC1AF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C1AF1">
        <w:rPr>
          <w:rFonts w:ascii="Times New Roman" w:hAnsi="Times New Roman" w:cs="Times New Roman"/>
          <w:b/>
          <w:color w:val="7030A0"/>
          <w:sz w:val="28"/>
          <w:szCs w:val="28"/>
        </w:rPr>
        <w:t>Ad3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Odczuwa szczególny nastrój zbliżających się świąt Wielkanocnych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Dostrzega piękno wytworów sztuki ludowej związanych z Wielkanocą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Zna tradycje, symbole, i zwyczaje typowe dla Świąt Wielkanocnych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Odczuwa szacunek i przywiązanie do tradycji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Zna zasady kulturalnego zachowania się przy stole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Wie, że należy okazywać szacunek osobom starszym i członkom własnej rodziny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Próbuje odnajdować i dopowiadać słowa tak, by tworzyły rytm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Ćwiczy narządy mowy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Poznaje sposoby zdobienia jajek Wielkanocnych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Dokonuje obliczeń w zakresie 10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Doskonali sprawność ręki w trakcie malowania, wycinania, wydzierania</w:t>
      </w:r>
    </w:p>
    <w:p w:rsidR="00DC1AF1" w:rsidRP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Rozwija poczucie rytmu</w:t>
      </w:r>
    </w:p>
    <w:p w:rsidR="00DC1AF1" w:rsidRDefault="00DC1AF1" w:rsidP="00DC1AF1">
      <w:pPr>
        <w:pStyle w:val="Akapitzlist"/>
        <w:numPr>
          <w:ilvl w:val="0"/>
          <w:numId w:val="8"/>
        </w:numPr>
        <w:rPr>
          <w:rFonts w:ascii="Times New Roman" w:eastAsia="Arial" w:hAnsi="Times New Roman" w:cs="Times New Roman"/>
          <w:sz w:val="28"/>
        </w:rPr>
      </w:pPr>
      <w:r w:rsidRPr="00DC1AF1">
        <w:rPr>
          <w:rFonts w:ascii="Times New Roman" w:eastAsia="Arial" w:hAnsi="Times New Roman" w:cs="Times New Roman"/>
          <w:sz w:val="28"/>
        </w:rPr>
        <w:t>Ma zdolności wokalne</w:t>
      </w:r>
    </w:p>
    <w:p w:rsidR="0088268A" w:rsidRPr="00DC1AF1" w:rsidRDefault="00DC1AF1" w:rsidP="00E12C6E">
      <w:pPr>
        <w:rPr>
          <w:rFonts w:ascii="Times New Roman" w:hAnsi="Times New Roman" w:cs="Times New Roman"/>
          <w:sz w:val="28"/>
          <w:szCs w:val="24"/>
        </w:rPr>
      </w:pPr>
      <w:r w:rsidRPr="00DC1AF1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Ad.4                                                                                                                                                                                                    </w:t>
      </w:r>
      <w:r w:rsidRPr="00DC1AF1">
        <w:rPr>
          <w:rFonts w:ascii="Times New Roman" w:hAnsi="Times New Roman" w:cs="Times New Roman"/>
          <w:sz w:val="28"/>
          <w:szCs w:val="24"/>
        </w:rPr>
        <w:t xml:space="preserve">• rozwijanie sprawności ruchowej poprzez zabawy ruchowe i ćwiczenia </w:t>
      </w:r>
      <w:proofErr w:type="gramStart"/>
      <w:r w:rsidRPr="00DC1AF1">
        <w:rPr>
          <w:rFonts w:ascii="Times New Roman" w:hAnsi="Times New Roman" w:cs="Times New Roman"/>
          <w:sz w:val="28"/>
          <w:szCs w:val="24"/>
        </w:rPr>
        <w:t xml:space="preserve">gimnastyczne                                                  </w:t>
      </w:r>
      <w:proofErr w:type="gramEnd"/>
      <w:r w:rsidRPr="00DC1AF1">
        <w:rPr>
          <w:rFonts w:ascii="Times New Roman" w:hAnsi="Times New Roman" w:cs="Times New Roman"/>
          <w:sz w:val="28"/>
          <w:szCs w:val="24"/>
        </w:rPr>
        <w:t xml:space="preserve">           • doskonalenie umiejętności prawidłowego chwytu podczas malowania, kolorowania, pisania i wycinania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</w:t>
      </w:r>
      <w:r w:rsidRPr="00DC1AF1">
        <w:rPr>
          <w:rFonts w:ascii="Times New Roman" w:hAnsi="Times New Roman" w:cs="Times New Roman"/>
          <w:sz w:val="28"/>
          <w:szCs w:val="24"/>
        </w:rPr>
        <w:t xml:space="preserve"> • budowanie motywacji do odkrywania rzeczy jeszcze nieodkrytych                                                                                                    • wdrażanie do odkrywania swoich talentów                                                                                                                                • wyrażanie swoich emocji podczas tworzenia i oglądania występów, prezentacji dzieci                                                                                   • wyrabianie cech charakterologicznych – odwagi, cierpliwości, wytrwałości                                                                     • kształtowanie samokontroli dziecka w zakresie czasu spędzonego na różnych aktywnościach                                                  • wdrażanie do podejmowania nowych wyzwań, inicjatyw                                                                                                  • wyrabianie gotowości do współdziałania z innymi, radzenia sobie z odpowiedzialnością za podjęte działania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</w:t>
      </w:r>
      <w:r w:rsidRPr="00DC1AF1">
        <w:rPr>
          <w:rFonts w:ascii="Times New Roman" w:hAnsi="Times New Roman" w:cs="Times New Roman"/>
          <w:sz w:val="28"/>
          <w:szCs w:val="24"/>
        </w:rPr>
        <w:t xml:space="preserve">   • rozwijanie aktywności poznawczej                                                                                                                                              • rozwijanie myślenia logicznego oraz myślenia </w:t>
      </w:r>
      <w:proofErr w:type="spellStart"/>
      <w:proofErr w:type="gramStart"/>
      <w:r w:rsidRPr="00DC1AF1">
        <w:rPr>
          <w:rFonts w:ascii="Times New Roman" w:hAnsi="Times New Roman" w:cs="Times New Roman"/>
          <w:sz w:val="28"/>
          <w:szCs w:val="24"/>
        </w:rPr>
        <w:t>przyczynowo-skutkowego</w:t>
      </w:r>
      <w:proofErr w:type="spellEnd"/>
      <w:r w:rsidRPr="00DC1AF1"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proofErr w:type="gramEnd"/>
      <w:r w:rsidRPr="00DC1AF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• rozwijanie umiejętności czytania prostych tekstów złożonych z poznanych liter</w:t>
      </w:r>
      <w:r w:rsidR="00E12C6E" w:rsidRPr="00FD68C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88268A" w:rsidRPr="00DC1AF1" w:rsidSect="0088268A">
      <w:pgSz w:w="11906" w:h="16838"/>
      <w:pgMar w:top="426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PFF Q+ Minion Pro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8B2"/>
    <w:multiLevelType w:val="hybridMultilevel"/>
    <w:tmpl w:val="4B72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633F2"/>
    <w:multiLevelType w:val="hybridMultilevel"/>
    <w:tmpl w:val="13167802"/>
    <w:lvl w:ilvl="0" w:tplc="DE40F8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66C21"/>
    <w:multiLevelType w:val="hybridMultilevel"/>
    <w:tmpl w:val="C7C0C7F0"/>
    <w:lvl w:ilvl="0" w:tplc="AF420F2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4D71"/>
    <w:multiLevelType w:val="hybridMultilevel"/>
    <w:tmpl w:val="6A40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2736A"/>
    <w:multiLevelType w:val="hybridMultilevel"/>
    <w:tmpl w:val="97B223DE"/>
    <w:lvl w:ilvl="0" w:tplc="AB06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1063B"/>
    <w:multiLevelType w:val="hybridMultilevel"/>
    <w:tmpl w:val="5E147A14"/>
    <w:lvl w:ilvl="0" w:tplc="AF420F2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B1191"/>
    <w:multiLevelType w:val="hybridMultilevel"/>
    <w:tmpl w:val="4132A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E7D2A"/>
    <w:multiLevelType w:val="hybridMultilevel"/>
    <w:tmpl w:val="01325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E0"/>
    <w:rsid w:val="000051E0"/>
    <w:rsid w:val="00054C4E"/>
    <w:rsid w:val="000779D9"/>
    <w:rsid w:val="001E3203"/>
    <w:rsid w:val="00210D9B"/>
    <w:rsid w:val="002A3525"/>
    <w:rsid w:val="003A36B6"/>
    <w:rsid w:val="004230C0"/>
    <w:rsid w:val="004916A3"/>
    <w:rsid w:val="0088268A"/>
    <w:rsid w:val="00DB1F1E"/>
    <w:rsid w:val="00DC1AF1"/>
    <w:rsid w:val="00DE7298"/>
    <w:rsid w:val="00E06CB0"/>
    <w:rsid w:val="00E12C6E"/>
    <w:rsid w:val="00E57F1D"/>
    <w:rsid w:val="00F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51E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51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05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268A"/>
    <w:pPr>
      <w:autoSpaceDE w:val="0"/>
      <w:autoSpaceDN w:val="0"/>
      <w:adjustRightInd w:val="0"/>
      <w:spacing w:after="0" w:line="240" w:lineRule="auto"/>
    </w:pPr>
    <w:rPr>
      <w:rFonts w:ascii="OSPFF Q+ Minion Pro" w:hAnsi="OSPFF Q+ Minion Pro" w:cs="OSPFF Q+ Minion Pro"/>
      <w:color w:val="000000"/>
      <w:sz w:val="24"/>
      <w:szCs w:val="24"/>
    </w:rPr>
  </w:style>
  <w:style w:type="paragraph" w:styleId="Bezodstpw">
    <w:name w:val="No Spacing"/>
    <w:uiPriority w:val="1"/>
    <w:qFormat/>
    <w:rsid w:val="0088268A"/>
    <w:pPr>
      <w:spacing w:after="0" w:line="240" w:lineRule="auto"/>
    </w:pPr>
  </w:style>
  <w:style w:type="paragraph" w:customStyle="1" w:styleId="Standard">
    <w:name w:val="Standard"/>
    <w:rsid w:val="00DC1AF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51E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51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05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268A"/>
    <w:pPr>
      <w:autoSpaceDE w:val="0"/>
      <w:autoSpaceDN w:val="0"/>
      <w:adjustRightInd w:val="0"/>
      <w:spacing w:after="0" w:line="240" w:lineRule="auto"/>
    </w:pPr>
    <w:rPr>
      <w:rFonts w:ascii="OSPFF Q+ Minion Pro" w:hAnsi="OSPFF Q+ Minion Pro" w:cs="OSPFF Q+ Minion Pro"/>
      <w:color w:val="000000"/>
      <w:sz w:val="24"/>
      <w:szCs w:val="24"/>
    </w:rPr>
  </w:style>
  <w:style w:type="paragraph" w:styleId="Bezodstpw">
    <w:name w:val="No Spacing"/>
    <w:uiPriority w:val="1"/>
    <w:qFormat/>
    <w:rsid w:val="0088268A"/>
    <w:pPr>
      <w:spacing w:after="0" w:line="240" w:lineRule="auto"/>
    </w:pPr>
  </w:style>
  <w:style w:type="paragraph" w:customStyle="1" w:styleId="Standard">
    <w:name w:val="Standard"/>
    <w:rsid w:val="00DC1AF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5</cp:revision>
  <dcterms:created xsi:type="dcterms:W3CDTF">2025-02-22T13:36:00Z</dcterms:created>
  <dcterms:modified xsi:type="dcterms:W3CDTF">2025-03-04T08:21:00Z</dcterms:modified>
</cp:coreProperties>
</file>