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E0" w:rsidRPr="002F38DA" w:rsidRDefault="00054C4E" w:rsidP="00054C4E">
      <w:pPr>
        <w:pStyle w:val="Nagwek3"/>
        <w:shd w:val="clear" w:color="auto" w:fill="FFFFFF"/>
        <w:spacing w:before="0"/>
        <w:ind w:left="-567" w:hanging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TEMATY  I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ZAMIERZENIA </w:t>
      </w:r>
      <w:r w:rsidR="000051E0" w:rsidRPr="00DE7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WYCHOWAWCZO – DYDAKTYCZNE </w:t>
      </w:r>
      <w:r w:rsidR="000051E0" w:rsidRPr="00DE729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2457BC">
        <w:rPr>
          <w:rFonts w:ascii="Times New Roman" w:hAnsi="Times New Roman" w:cs="Times New Roman"/>
          <w:b/>
          <w:color w:val="00B050"/>
          <w:sz w:val="28"/>
          <w:szCs w:val="28"/>
        </w:rPr>
        <w:t>gr IX „KUBUSIE</w:t>
      </w:r>
      <w:r w:rsidR="00FD68C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” </w:t>
      </w:r>
      <w:r w:rsidR="000051E0" w:rsidRPr="002F38D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 </w:t>
      </w:r>
      <w:r w:rsidR="000051E0">
        <w:rPr>
          <w:rFonts w:ascii="Times New Roman" w:hAnsi="Times New Roman" w:cs="Times New Roman"/>
          <w:b/>
          <w:iCs/>
          <w:color w:val="00B050"/>
          <w:sz w:val="28"/>
          <w:szCs w:val="28"/>
        </w:rPr>
        <w:t>KWIECIEŃ</w:t>
      </w:r>
      <w:r w:rsidR="000051E0" w:rsidRPr="002F38DA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202</w:t>
      </w:r>
      <w:r w:rsidR="00FD68C5">
        <w:rPr>
          <w:rFonts w:ascii="Times New Roman" w:hAnsi="Times New Roman" w:cs="Times New Roman"/>
          <w:b/>
          <w:iCs/>
          <w:color w:val="00B050"/>
          <w:sz w:val="28"/>
          <w:szCs w:val="28"/>
        </w:rPr>
        <w:t>5</w:t>
      </w:r>
    </w:p>
    <w:p w:rsidR="000051E0" w:rsidRDefault="00FD68C5" w:rsidP="000051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4237990</wp:posOffset>
            </wp:positionH>
            <wp:positionV relativeFrom="margin">
              <wp:posOffset>452755</wp:posOffset>
            </wp:positionV>
            <wp:extent cx="2146935" cy="1605280"/>
            <wp:effectExtent l="38100" t="0" r="24765" b="471170"/>
            <wp:wrapSquare wrapText="bothSides"/>
            <wp:docPr id="2" name="Obraz 1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05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051E0" w:rsidRPr="00DE7298" w:rsidRDefault="000051E0" w:rsidP="000779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298">
        <w:rPr>
          <w:rFonts w:ascii="Times New Roman" w:hAnsi="Times New Roman" w:cs="Times New Roman"/>
          <w:b/>
          <w:sz w:val="24"/>
          <w:szCs w:val="24"/>
          <w:u w:val="single"/>
        </w:rPr>
        <w:t>Tematy kompleksowe:</w:t>
      </w:r>
      <w:bookmarkStart w:id="0" w:name="_GoBack"/>
      <w:bookmarkEnd w:id="0"/>
    </w:p>
    <w:p w:rsidR="000051E0" w:rsidRPr="00DB1F1E" w:rsidRDefault="00DB1F1E" w:rsidP="00DB1F1E">
      <w:pPr>
        <w:pStyle w:val="Akapitzlist"/>
        <w:numPr>
          <w:ilvl w:val="0"/>
          <w:numId w:val="1"/>
        </w:numPr>
        <w:rPr>
          <w:color w:val="0070C0"/>
          <w:sz w:val="24"/>
          <w:szCs w:val="24"/>
        </w:rPr>
      </w:pPr>
      <w:r w:rsidRPr="00DB1F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„Obserwujemy przyrodę”</w:t>
      </w:r>
    </w:p>
    <w:p w:rsidR="00DB1F1E" w:rsidRPr="00DB1F1E" w:rsidRDefault="00DB1F1E" w:rsidP="00DB1F1E">
      <w:pPr>
        <w:pStyle w:val="Akapitzlist"/>
        <w:numPr>
          <w:ilvl w:val="0"/>
          <w:numId w:val="1"/>
        </w:numPr>
        <w:rPr>
          <w:color w:val="FF0000"/>
          <w:sz w:val="24"/>
          <w:szCs w:val="24"/>
        </w:rPr>
      </w:pPr>
      <w:r w:rsidRPr="00DB1F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„Jak mądrze korzystać z technologii?”</w:t>
      </w:r>
    </w:p>
    <w:p w:rsidR="000051E0" w:rsidRPr="00DC1AF1" w:rsidRDefault="002A3525" w:rsidP="00210D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„</w:t>
      </w:r>
      <w:r w:rsidR="00DC1AF1" w:rsidRPr="00DC1AF1">
        <w:rPr>
          <w:rFonts w:ascii="Times New Roman" w:hAnsi="Times New Roman" w:cs="Times New Roman"/>
          <w:b/>
          <w:color w:val="7030A0"/>
          <w:sz w:val="24"/>
          <w:szCs w:val="24"/>
        </w:rPr>
        <w:t>Wielkanoc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”</w:t>
      </w:r>
    </w:p>
    <w:p w:rsidR="000051E0" w:rsidRPr="00DC1AF1" w:rsidRDefault="00DC1AF1" w:rsidP="00DC1AF1">
      <w:pPr>
        <w:pStyle w:val="Akapitzlist"/>
        <w:numPr>
          <w:ilvl w:val="0"/>
          <w:numId w:val="1"/>
        </w:numPr>
        <w:rPr>
          <w:b/>
          <w:color w:val="E36C0A" w:themeColor="accent6" w:themeShade="BF"/>
          <w:sz w:val="24"/>
          <w:szCs w:val="24"/>
        </w:rPr>
      </w:pPr>
      <w:r w:rsidRPr="00DE7298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„</w:t>
      </w:r>
      <w:r w:rsidRPr="00E12C6E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Mali odkrywcy</w:t>
      </w:r>
      <w:r w:rsidRPr="00DE7298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”</w:t>
      </w:r>
    </w:p>
    <w:p w:rsidR="000051E0" w:rsidRPr="00DB1F1E" w:rsidRDefault="000051E0" w:rsidP="00DB1F1E">
      <w:pPr>
        <w:ind w:left="360"/>
        <w:rPr>
          <w:b/>
          <w:color w:val="E36C0A" w:themeColor="accent6" w:themeShade="BF"/>
          <w:sz w:val="24"/>
          <w:szCs w:val="24"/>
        </w:rPr>
      </w:pPr>
    </w:p>
    <w:p w:rsidR="00210D9B" w:rsidRPr="00DB1F1E" w:rsidRDefault="000051E0" w:rsidP="00210D9B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7298">
        <w:rPr>
          <w:rFonts w:ascii="Times New Roman" w:hAnsi="Times New Roman" w:cs="Times New Roman"/>
          <w:b/>
          <w:color w:val="0070C0"/>
          <w:sz w:val="24"/>
          <w:szCs w:val="24"/>
        </w:rPr>
        <w:t>Ad</w:t>
      </w:r>
      <w:r w:rsidR="00DE7298" w:rsidRPr="00DE72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E72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kształtowanie postawy odpowiedzialności za zdrowie własne i innych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 xml:space="preserve">• doskonalenie małej motoryki 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budowanie uczucia więzi z przyrodą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budowanie atmosfery sprzyjającej zgodnej zabawie – przypomnienie kodeksu grupowego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 xml:space="preserve">• dostrzeganie emocjonalnej wartości otoczenia </w:t>
      </w:r>
      <w:proofErr w:type="gramStart"/>
      <w:r w:rsidRPr="00FD68C5">
        <w:rPr>
          <w:rFonts w:ascii="Times New Roman" w:hAnsi="Times New Roman" w:cs="Times New Roman"/>
          <w:sz w:val="28"/>
          <w:szCs w:val="28"/>
        </w:rPr>
        <w:t>przyrodniczego jako</w:t>
      </w:r>
      <w:proofErr w:type="gramEnd"/>
      <w:r w:rsidRPr="00FD68C5">
        <w:rPr>
          <w:rFonts w:ascii="Times New Roman" w:hAnsi="Times New Roman" w:cs="Times New Roman"/>
          <w:sz w:val="28"/>
          <w:szCs w:val="28"/>
        </w:rPr>
        <w:t xml:space="preserve"> źródła satysfakcji estetycznej, dostrzeganie piękna pogody w każdej aurze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wdrażanie do szanowania emocji swoich i innych ludzi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wyrażanie swoich emocji w społecznie akceptowany sposób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wdrażanie do planowania i prowadzenia obserwacji przyrodniczych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myślenia, analizy, syntezy, wnioskowania, formułowania myśli w formie zdania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kodowania informacji za pomocą symboli lub obrazków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utrwalanie umiejętności przeliczania, porównywania, rachowania w zakresie 10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czytania prostych wyrazów i tekstów złożonych z poznanych liter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odczytywania rebusów obrazkowo-literowych</w:t>
      </w:r>
    </w:p>
    <w:p w:rsidR="0088268A" w:rsidRPr="00FD68C5" w:rsidRDefault="00210D9B" w:rsidP="00FD68C5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doskonalenie umiejętności pisania po śladzie i z pamięci wzorów poznanych liter – ćwiczenia grafomotoryczne</w:t>
      </w:r>
    </w:p>
    <w:p w:rsidR="0088268A" w:rsidRPr="00FD68C5" w:rsidRDefault="00FD68C5" w:rsidP="00E12C6E">
      <w:pPr>
        <w:rPr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B1F1E">
        <w:rPr>
          <w:rFonts w:ascii="Times New Roman" w:hAnsi="Times New Roman" w:cs="Times New Roman"/>
          <w:b/>
          <w:color w:val="00B050"/>
          <w:sz w:val="28"/>
          <w:szCs w:val="28"/>
        </w:rPr>
        <w:t>Ad 2</w:t>
      </w:r>
      <w:r w:rsidR="0088268A" w:rsidRPr="00DB1F1E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E12C6E" w:rsidRPr="00DB1F1E">
        <w:rPr>
          <w:b/>
          <w:sz w:val="28"/>
          <w:szCs w:val="28"/>
        </w:rPr>
        <w:t xml:space="preserve">      </w:t>
      </w:r>
      <w:r w:rsidR="00E12C6E" w:rsidRPr="00DB1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 xml:space="preserve">• wspieranie wielokierunkowej aktywności dziecka sprzyjającej nabywaniu doświadczeń w fizycznym obszarze jego </w:t>
      </w:r>
      <w:proofErr w:type="gramStart"/>
      <w:r w:rsidR="00E12C6E" w:rsidRPr="00FD68C5">
        <w:rPr>
          <w:rFonts w:ascii="Times New Roman" w:hAnsi="Times New Roman" w:cs="Times New Roman"/>
          <w:sz w:val="28"/>
          <w:szCs w:val="28"/>
        </w:rPr>
        <w:t>rozwoju</w:t>
      </w:r>
      <w:r w:rsidR="00E12C6E" w:rsidRPr="00FD68C5">
        <w:rPr>
          <w:sz w:val="28"/>
          <w:szCs w:val="28"/>
        </w:rPr>
        <w:t xml:space="preserve">                                                  </w:t>
      </w:r>
      <w:proofErr w:type="gramEnd"/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sprawności ruchowej poprzez zabawy ruchowe i ćwiczenia gimnastyczne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inicjowanie zabaw konstrukcyjnych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kształtowanie poczucia odpowiedzialności i samokontroli w korzystaniu z urządzeń multimedialnych</w:t>
      </w:r>
      <w:r w:rsidR="00E12C6E" w:rsidRPr="00FD68C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rozpoznawania i nazywania uczuć, jakie towarzyszą dziecku w kontakcie ze sztuką – filmem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wdrażanie do podejmowania nowych wyzwań, inicjatyw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poznawanie techniki stworzonej przez człowieka ułatwiającej mu życie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przygotowanie do bezpiecznego korzystania z multimediów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 xml:space="preserve">• wyrabianie gotowości do współdziałania z innymi, radzenia sobie z odpowiedzialnością za podjęte </w:t>
      </w:r>
      <w:proofErr w:type="gramStart"/>
      <w:r w:rsidR="00E12C6E" w:rsidRPr="00FD68C5">
        <w:rPr>
          <w:rFonts w:ascii="Times New Roman" w:hAnsi="Times New Roman" w:cs="Times New Roman"/>
          <w:sz w:val="28"/>
          <w:szCs w:val="28"/>
        </w:rPr>
        <w:t>działania</w:t>
      </w:r>
      <w:r w:rsidR="00E12C6E" w:rsidRPr="00FD68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</w:t>
      </w:r>
      <w:r w:rsidR="00E12C6E" w:rsidRPr="00FD68C5">
        <w:rPr>
          <w:rFonts w:ascii="Times New Roman" w:hAnsi="Times New Roman" w:cs="Times New Roman"/>
          <w:sz w:val="28"/>
          <w:szCs w:val="28"/>
        </w:rPr>
        <w:lastRenderedPageBreak/>
        <w:t>• rozumienie znaczenia nowoczesnych technologii, zwrócenie uwagi na ich wartości i zagrożenia</w:t>
      </w:r>
      <w:r w:rsidR="00E12C6E" w:rsidRPr="00FD68C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wyrażanie ekspresji twórczej podczas organizowania programów telewizyjnych i redagowania gazetki przedszkolaka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czytania prostych tekstów złożonych z poznanych liter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czytania globalnego</w:t>
      </w:r>
    </w:p>
    <w:p w:rsidR="00DB1F1E" w:rsidRDefault="00DB1F1E" w:rsidP="00E12C6E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C1AF1" w:rsidRPr="00DC1AF1" w:rsidRDefault="00DC1AF1" w:rsidP="00DC1AF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1AF1">
        <w:rPr>
          <w:rFonts w:ascii="Times New Roman" w:hAnsi="Times New Roman" w:cs="Times New Roman"/>
          <w:b/>
          <w:color w:val="7030A0"/>
          <w:sz w:val="28"/>
          <w:szCs w:val="28"/>
        </w:rPr>
        <w:t>Ad3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Odczuwa szczególny nastrój zbliżających się świąt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Dostrzega piękno wytworów sztuki ludowej związanych z Wielkanocą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Zna tradycje, symbole, i zwyczaje typowe dla Świąt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Odczuwa szacunek i przywiązanie do tradycji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Zna zasady kulturalnego zachowania się przy stole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Wie, że należy okazywać szacunek osobom starszym i członkom własnej rodziny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Próbuje odnajdować i dopowiadać słowa tak, by tworzyły rytm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Ćwiczy narządy mowy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Poznaje sposoby zdobienia jajek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Dokonuje obliczeń w zakresie 10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Doskonali sprawność ręki w trakcie malowania, wycinania, wydzierania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Rozwija poczucie rytmu</w:t>
      </w:r>
    </w:p>
    <w:p w:rsid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Ma zdolności wokalne</w:t>
      </w:r>
    </w:p>
    <w:p w:rsidR="0088268A" w:rsidRPr="00DC1AF1" w:rsidRDefault="00DC1AF1" w:rsidP="00E12C6E">
      <w:pPr>
        <w:rPr>
          <w:rFonts w:ascii="Times New Roman" w:hAnsi="Times New Roman" w:cs="Times New Roman"/>
          <w:sz w:val="28"/>
          <w:szCs w:val="24"/>
        </w:rPr>
      </w:pPr>
      <w:r w:rsidRPr="00DC1A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Ad.4                                                                               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• rozwijanie sprawności ruchowej poprzez zabawy ruchowe i ćwiczenia </w:t>
      </w:r>
      <w:proofErr w:type="gramStart"/>
      <w:r w:rsidRPr="00DC1AF1">
        <w:rPr>
          <w:rFonts w:ascii="Times New Roman" w:hAnsi="Times New Roman" w:cs="Times New Roman"/>
          <w:sz w:val="28"/>
          <w:szCs w:val="24"/>
        </w:rPr>
        <w:t xml:space="preserve">gimnastyczne                                                  </w:t>
      </w:r>
      <w:proofErr w:type="gramEnd"/>
      <w:r w:rsidRPr="00DC1AF1">
        <w:rPr>
          <w:rFonts w:ascii="Times New Roman" w:hAnsi="Times New Roman" w:cs="Times New Roman"/>
          <w:sz w:val="28"/>
          <w:szCs w:val="24"/>
        </w:rPr>
        <w:t xml:space="preserve">           • doskonalenie umiejętności prawidłowego chwytu podczas malowania, kolorowania, pisania i wycinania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 • budowanie motywacji do odkrywania rzeczy jeszcze nieodkrytych                                                                                                    • wdrażanie do odkrywania swoich talentów                                                                                                                                • wyrażanie swoich emocji podczas tworzenia i oglądania występów, prezentacji dzieci                                                                                   • wyrabianie cech charakterologicznych – odwagi, cierpliwości, wytrwałości                                                                     • kształtowanie samokontroli dziecka w zakresie czasu spędzonego na różnych aktywnościach                                                  • wdrażanie do podejmowania nowych wyzwań, inicjatyw                                                                                                  • wyrabianie gotowości do współdziałania z innymi, radzenia sobie z odpowiedzialnością za podjęte działania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   • rozwijanie aktywności poznawczej                                                                                                                                              • rozwijanie myślenia logicznego oraz myślenia </w:t>
      </w:r>
      <w:proofErr w:type="spellStart"/>
      <w:proofErr w:type="gramStart"/>
      <w:r w:rsidRPr="00DC1AF1">
        <w:rPr>
          <w:rFonts w:ascii="Times New Roman" w:hAnsi="Times New Roman" w:cs="Times New Roman"/>
          <w:sz w:val="28"/>
          <w:szCs w:val="24"/>
        </w:rPr>
        <w:t>przyczynowo-skutkowego</w:t>
      </w:r>
      <w:proofErr w:type="spellEnd"/>
      <w:r w:rsidRPr="00DC1AF1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proofErr w:type="gramEnd"/>
      <w:r w:rsidRPr="00DC1AF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• rozwijanie umiejętności czytania prostych tekstów złożonych z poznanych liter</w:t>
      </w:r>
      <w:r w:rsidR="00E12C6E" w:rsidRPr="00FD68C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88268A" w:rsidRPr="00DC1AF1" w:rsidSect="0088268A">
      <w:pgSz w:w="11906" w:h="16838"/>
      <w:pgMar w:top="426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PFF Q+ Minion Pro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B2"/>
    <w:multiLevelType w:val="hybridMultilevel"/>
    <w:tmpl w:val="4B72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33F2"/>
    <w:multiLevelType w:val="hybridMultilevel"/>
    <w:tmpl w:val="13167802"/>
    <w:lvl w:ilvl="0" w:tplc="DE40F8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6C21"/>
    <w:multiLevelType w:val="hybridMultilevel"/>
    <w:tmpl w:val="C7C0C7F0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4D71"/>
    <w:multiLevelType w:val="hybridMultilevel"/>
    <w:tmpl w:val="6A40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736A"/>
    <w:multiLevelType w:val="hybridMultilevel"/>
    <w:tmpl w:val="97B223DE"/>
    <w:lvl w:ilvl="0" w:tplc="AB06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063B"/>
    <w:multiLevelType w:val="hybridMultilevel"/>
    <w:tmpl w:val="5E147A14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B1191"/>
    <w:multiLevelType w:val="hybridMultilevel"/>
    <w:tmpl w:val="4132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7D2A"/>
    <w:multiLevelType w:val="hybridMultilevel"/>
    <w:tmpl w:val="01325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0"/>
    <w:rsid w:val="000051E0"/>
    <w:rsid w:val="00054C4E"/>
    <w:rsid w:val="000779D9"/>
    <w:rsid w:val="001E3203"/>
    <w:rsid w:val="00210D9B"/>
    <w:rsid w:val="002457BC"/>
    <w:rsid w:val="002A3525"/>
    <w:rsid w:val="003A36B6"/>
    <w:rsid w:val="004230C0"/>
    <w:rsid w:val="004916A3"/>
    <w:rsid w:val="0088268A"/>
    <w:rsid w:val="00DB1F1E"/>
    <w:rsid w:val="00DC1AF1"/>
    <w:rsid w:val="00DE7298"/>
    <w:rsid w:val="00E06CB0"/>
    <w:rsid w:val="00E12C6E"/>
    <w:rsid w:val="00E57F1D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1E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5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68A"/>
    <w:pPr>
      <w:autoSpaceDE w:val="0"/>
      <w:autoSpaceDN w:val="0"/>
      <w:adjustRightInd w:val="0"/>
      <w:spacing w:after="0" w:line="240" w:lineRule="auto"/>
    </w:pPr>
    <w:rPr>
      <w:rFonts w:ascii="OSPFF Q+ Minion Pro" w:hAnsi="OSPFF Q+ Minion Pro" w:cs="OSPFF Q+ Minion Pro"/>
      <w:color w:val="000000"/>
      <w:sz w:val="24"/>
      <w:szCs w:val="24"/>
    </w:rPr>
  </w:style>
  <w:style w:type="paragraph" w:styleId="Bezodstpw">
    <w:name w:val="No Spacing"/>
    <w:uiPriority w:val="1"/>
    <w:qFormat/>
    <w:rsid w:val="0088268A"/>
    <w:pPr>
      <w:spacing w:after="0" w:line="240" w:lineRule="auto"/>
    </w:pPr>
  </w:style>
  <w:style w:type="paragraph" w:customStyle="1" w:styleId="Standard">
    <w:name w:val="Standard"/>
    <w:rsid w:val="00DC1A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1E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5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68A"/>
    <w:pPr>
      <w:autoSpaceDE w:val="0"/>
      <w:autoSpaceDN w:val="0"/>
      <w:adjustRightInd w:val="0"/>
      <w:spacing w:after="0" w:line="240" w:lineRule="auto"/>
    </w:pPr>
    <w:rPr>
      <w:rFonts w:ascii="OSPFF Q+ Minion Pro" w:hAnsi="OSPFF Q+ Minion Pro" w:cs="OSPFF Q+ Minion Pro"/>
      <w:color w:val="000000"/>
      <w:sz w:val="24"/>
      <w:szCs w:val="24"/>
    </w:rPr>
  </w:style>
  <w:style w:type="paragraph" w:styleId="Bezodstpw">
    <w:name w:val="No Spacing"/>
    <w:uiPriority w:val="1"/>
    <w:qFormat/>
    <w:rsid w:val="0088268A"/>
    <w:pPr>
      <w:spacing w:after="0" w:line="240" w:lineRule="auto"/>
    </w:pPr>
  </w:style>
  <w:style w:type="paragraph" w:customStyle="1" w:styleId="Standard">
    <w:name w:val="Standard"/>
    <w:rsid w:val="00DC1A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7</cp:revision>
  <dcterms:created xsi:type="dcterms:W3CDTF">2025-02-22T13:36:00Z</dcterms:created>
  <dcterms:modified xsi:type="dcterms:W3CDTF">2025-03-18T07:26:00Z</dcterms:modified>
</cp:coreProperties>
</file>