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A9" w:rsidRPr="00315DF8" w:rsidRDefault="006370A9" w:rsidP="00315DF8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DF8">
        <w:rPr>
          <w:rFonts w:ascii="Times New Roman" w:hAnsi="Times New Roman" w:cs="Times New Roman"/>
          <w:b/>
          <w:sz w:val="24"/>
          <w:szCs w:val="24"/>
          <w:u w:val="single"/>
        </w:rPr>
        <w:t xml:space="preserve">Zamierzenia pracy dydaktyczno – wychowawczej i opiekuńczej </w:t>
      </w:r>
      <w:r w:rsidRPr="00315DF8">
        <w:rPr>
          <w:rFonts w:ascii="Times New Roman" w:hAnsi="Times New Roman" w:cs="Times New Roman"/>
          <w:b/>
          <w:sz w:val="24"/>
          <w:szCs w:val="24"/>
        </w:rPr>
        <w:t xml:space="preserve">       GRUPA VI</w:t>
      </w:r>
      <w:r w:rsidR="00E64C15">
        <w:rPr>
          <w:rFonts w:ascii="Times New Roman" w:hAnsi="Times New Roman" w:cs="Times New Roman"/>
          <w:b/>
          <w:sz w:val="24"/>
          <w:szCs w:val="24"/>
        </w:rPr>
        <w:t>I</w:t>
      </w:r>
      <w:r w:rsidRPr="00315D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5DF8">
        <w:rPr>
          <w:rFonts w:ascii="Times New Roman" w:hAnsi="Times New Roman" w:cs="Times New Roman"/>
          <w:b/>
          <w:i/>
          <w:sz w:val="24"/>
          <w:szCs w:val="24"/>
        </w:rPr>
        <w:t>wrzesień 2025 r.</w:t>
      </w:r>
    </w:p>
    <w:p w:rsidR="006370A9" w:rsidRPr="00315DF8" w:rsidRDefault="006370A9" w:rsidP="00315DF8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</w:rPr>
      </w:pPr>
      <w:bookmarkStart w:id="0" w:name="_Hlk148469140"/>
    </w:p>
    <w:p w:rsidR="006370A9" w:rsidRPr="00315DF8" w:rsidRDefault="006370A9" w:rsidP="00315DF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315DF8">
        <w:rPr>
          <w:rFonts w:ascii="Times New Roman" w:hAnsi="Times New Roman"/>
        </w:rPr>
        <w:t>Temat tygodnia:</w:t>
      </w:r>
      <w:r w:rsidRPr="00315DF8">
        <w:rPr>
          <w:rFonts w:ascii="Times New Roman" w:hAnsi="Times New Roman"/>
          <w:b/>
        </w:rPr>
        <w:t xml:space="preserve">  „Dzień dobry, przedszkole!”  /01.09.-05.09.2024/</w:t>
      </w:r>
      <w:bookmarkEnd w:id="0"/>
    </w:p>
    <w:p w:rsidR="006370A9" w:rsidRPr="00315DF8" w:rsidRDefault="006370A9" w:rsidP="00315DF8">
      <w:pPr>
        <w:pStyle w:val="Akapitzlist1"/>
        <w:spacing w:after="0" w:line="240" w:lineRule="auto"/>
        <w:ind w:left="1068"/>
        <w:rPr>
          <w:rFonts w:ascii="Times New Roman" w:hAnsi="Times New Roman"/>
          <w:b/>
        </w:rPr>
      </w:pP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zapoznanie z nową salą, zabawkami, kącikami;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zabawy muzyczno – ruchowe, integracja grupy;  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umiejętności wypowiadania się na określony temat;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ustalenie, omówienie i wdrażanie do przestrzegania zasad obowiązujących w grupie;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budowanie poczucia bezpieczeństwa i przyjaznej atmosfery;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nabywanie umiejętności pokojowego rozwiązywania sytuacji konfliktowych;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wdrażanie do używania zwrotów grzecznościowych;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umiejętności matematycznych;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ćwiczenie umiejętności opisywania przedmiotu;</w:t>
      </w:r>
    </w:p>
    <w:p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kształtowanie szybkiej reakcji na przerwę w muzyce;</w:t>
      </w:r>
    </w:p>
    <w:p w:rsidR="006370A9" w:rsidRPr="00315DF8" w:rsidRDefault="006370A9" w:rsidP="00315DF8">
      <w:pPr>
        <w:pStyle w:val="Akapitzlist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:rsidR="006370A9" w:rsidRPr="00315DF8" w:rsidRDefault="006370A9" w:rsidP="00315DF8">
      <w:pPr>
        <w:pStyle w:val="Akapitzlist"/>
        <w:numPr>
          <w:ilvl w:val="0"/>
          <w:numId w:val="2"/>
        </w:numPr>
        <w:spacing w:after="0" w:line="240" w:lineRule="auto"/>
        <w:ind w:right="-24"/>
        <w:jc w:val="both"/>
        <w:rPr>
          <w:rFonts w:ascii="Times New Roman" w:hAnsi="Times New Roman" w:cs="Times New Roman"/>
          <w:b/>
        </w:rPr>
      </w:pPr>
      <w:r w:rsidRPr="00315DF8">
        <w:rPr>
          <w:rFonts w:ascii="Times New Roman" w:hAnsi="Times New Roman" w:cs="Times New Roman"/>
        </w:rPr>
        <w:t>Temat tygodnia:</w:t>
      </w:r>
      <w:r w:rsidRPr="00315DF8">
        <w:rPr>
          <w:rFonts w:ascii="Times New Roman" w:hAnsi="Times New Roman" w:cs="Times New Roman"/>
          <w:b/>
        </w:rPr>
        <w:t xml:space="preserve">  „Wakacje skończyły się”  /08.09. -12.09.2024/</w:t>
      </w:r>
    </w:p>
    <w:p w:rsidR="006370A9" w:rsidRPr="00315DF8" w:rsidRDefault="006370A9" w:rsidP="00315DF8">
      <w:pPr>
        <w:pStyle w:val="Akapitzlist"/>
        <w:spacing w:after="0" w:line="240" w:lineRule="auto"/>
        <w:ind w:left="1068" w:right="-24"/>
        <w:jc w:val="both"/>
        <w:rPr>
          <w:rFonts w:ascii="Times New Roman" w:hAnsi="Times New Roman" w:cs="Times New Roman"/>
          <w:b/>
        </w:rPr>
      </w:pP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Wprowadzenie znaków umownych. Klasyfikacja według określonej cechy</w:t>
      </w: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Ćwiczenie słuchu fonematycznego. Rozwijanie koncentracji uwagi. </w:t>
      </w: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Ćwiczenie orientacji w przestrzeni. Utrwalanie orientacji w schemacie własnego ciała. </w:t>
      </w: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Zapoznanie  z rodzajami map i ich znaczeniem. Utrwalanie wiadomości na temat najważniejszych, najbardziej znanych miejsc w Polsce. </w:t>
      </w: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zainteresowania pięknem ojczyzny. Budzenie świadomości narodowej.</w:t>
      </w: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Przestrzeganie zasad bezpieczeństwa podczas zabawy. </w:t>
      </w: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wrażliwości na piękno przyrody.</w:t>
      </w:r>
    </w:p>
    <w:p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zainteresowań badawczych. Rozwijanie myślenia przyczynowo- skutkowego.Rozpoznawanie właściwości przedmiotów.</w:t>
      </w:r>
    </w:p>
    <w:p w:rsidR="006370A9" w:rsidRPr="00315DF8" w:rsidRDefault="006370A9" w:rsidP="00315DF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</w:rPr>
      </w:pPr>
    </w:p>
    <w:p w:rsidR="006370A9" w:rsidRPr="00315DF8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</w:rPr>
      </w:pPr>
      <w:r w:rsidRPr="00315DF8">
        <w:rPr>
          <w:rFonts w:ascii="Times New Roman" w:hAnsi="Times New Roman" w:cs="Times New Roman"/>
          <w:b/>
        </w:rPr>
        <w:t xml:space="preserve">3. </w:t>
      </w:r>
      <w:r w:rsidRPr="00315DF8">
        <w:rPr>
          <w:rFonts w:ascii="Times New Roman" w:hAnsi="Times New Roman" w:cs="Times New Roman"/>
        </w:rPr>
        <w:t>Temat tygodnia:</w:t>
      </w:r>
      <w:r w:rsidRPr="00315DF8">
        <w:rPr>
          <w:rFonts w:ascii="Times New Roman" w:hAnsi="Times New Roman" w:cs="Times New Roman"/>
          <w:b/>
        </w:rPr>
        <w:t xml:space="preserve">  „Koniec lata w sadzie i w ogrodzie”   /15.09. – 19.09.2024/</w:t>
      </w:r>
    </w:p>
    <w:p w:rsidR="006370A9" w:rsidRPr="00315DF8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</w:rPr>
      </w:pP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wskazywanie różnic pomiędzy sadem i ogrodem, kształtowanie pojęć ogólnych;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nazywanie, rozpoznawanie i określanie jako części rośliny wybranych owoców i warzyw;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przypomnienie budowy owocu;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przypomnienie i utrwalenie nazw i kolejności pór roku oraz typowych dla nich zjawisk;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wprowadzenie nazw witamin, określanie ich źródła oraz roli dla organizmu człowieka;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sprawności manualnej;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ćwiczenie analizy i syntezy sylabowej, przygotowanie do czytania i pisania;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ćwiczenie umiejętności liczenia, tworzenia zbiorów, układania rytmów;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rozwijanie ekspresji ruchowej oraz wyobraźni plastycznej i muzycznej; 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kształtowanie umiejętności szybkiego reagowania na umówiony sygnał;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budowanie poczucia bezpieczeństwa i przyjaznej atmosfery, wdrażanie do samodzielnego rozwiązywania drobnych konfliktów;</w:t>
      </w:r>
    </w:p>
    <w:p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kształtowanie postawy odpowiedzialności za powierzone zadanie – dyżury;</w:t>
      </w:r>
    </w:p>
    <w:p w:rsidR="006370A9" w:rsidRPr="00315DF8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</w:rPr>
      </w:pPr>
    </w:p>
    <w:p w:rsidR="006370A9" w:rsidRPr="00315DF8" w:rsidRDefault="006370A9" w:rsidP="00315DF8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</w:rPr>
      </w:pPr>
      <w:r w:rsidRPr="00315DF8">
        <w:rPr>
          <w:rFonts w:ascii="Times New Roman" w:hAnsi="Times New Roman"/>
          <w:b/>
        </w:rPr>
        <w:t xml:space="preserve">4. </w:t>
      </w:r>
      <w:r w:rsidRPr="00315DF8">
        <w:rPr>
          <w:rFonts w:ascii="Times New Roman" w:hAnsi="Times New Roman"/>
        </w:rPr>
        <w:t>Temat tygodnia:</w:t>
      </w:r>
      <w:r w:rsidRPr="00315DF8">
        <w:rPr>
          <w:rFonts w:ascii="Times New Roman" w:hAnsi="Times New Roman"/>
          <w:b/>
        </w:rPr>
        <w:t xml:space="preserve">  „Kolorowy park”   /22.09.-26.09.2024/</w:t>
      </w:r>
    </w:p>
    <w:p w:rsidR="006370A9" w:rsidRPr="00315DF8" w:rsidRDefault="006370A9" w:rsidP="00315DF8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</w:rPr>
      </w:pP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 xml:space="preserve">Pozyskiwanie informacji bezpośrednio od innych ludzi (wywiad). Poznanie wartości związanych z pojęciem praca. </w:t>
      </w: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Decydowanie o własnym działaniu, odpowiedzialność za swoje zadania. Przestrzeganie zasad bezpieczeństwa podczas wykonywania zadań.</w:t>
      </w: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Dostrzeganie rytmów i tworzenie własnych. Tworzenie własnych obrazów.</w:t>
      </w: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Poznanie litery o, O drukowanej i pisanej. Ćwiczenie analizy i syntezy wzrokowej. Doskonalenie umiejętności grafomotorycznych</w:t>
      </w: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 xml:space="preserve">Rozwijanie umiejętności obserwacji, badania i posługiwania się symbolami w praktyce. Formułowanie własnych wniosków na podstawie obserwacji, przeprowadzonych badań, zdobytych informacji. </w:t>
      </w: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Poznawanie kodu kulturowego (Mit o Ikarze).</w:t>
      </w: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Poznanie i stosowanie w praktyce strategii poprawnego liczenia i zapisywania wyników obliczeń w tabeli. Poznanie i wykorzystanie prostych narzędzi podczas pracy.</w:t>
      </w:r>
    </w:p>
    <w:p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Kształtowanie pojęcia liczby 1 w aspekcie kardynalnym i porządkowym, poznanie cyfry 1.</w:t>
      </w:r>
    </w:p>
    <w:p w:rsidR="006370A9" w:rsidRPr="00315DF8" w:rsidRDefault="006370A9" w:rsidP="00315DF8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</w:rPr>
      </w:pPr>
    </w:p>
    <w:p w:rsidR="002F4936" w:rsidRPr="00315DF8" w:rsidRDefault="002F4936" w:rsidP="00315DF8">
      <w:pPr>
        <w:spacing w:after="0" w:line="240" w:lineRule="auto"/>
        <w:rPr>
          <w:rFonts w:ascii="Times New Roman" w:hAnsi="Times New Roman" w:cs="Times New Roman"/>
        </w:rPr>
      </w:pPr>
    </w:p>
    <w:sectPr w:rsidR="002F4936" w:rsidRPr="00315DF8" w:rsidSect="006370A9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635"/>
    <w:multiLevelType w:val="hybridMultilevel"/>
    <w:tmpl w:val="E578F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754D6"/>
    <w:multiLevelType w:val="hybridMultilevel"/>
    <w:tmpl w:val="B3C86D1E"/>
    <w:lvl w:ilvl="0" w:tplc="8B76D12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90D0D35"/>
    <w:multiLevelType w:val="hybridMultilevel"/>
    <w:tmpl w:val="DD848EF8"/>
    <w:lvl w:ilvl="0" w:tplc="8B76D1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D833B53"/>
    <w:multiLevelType w:val="hybridMultilevel"/>
    <w:tmpl w:val="61DC98F6"/>
    <w:lvl w:ilvl="0" w:tplc="8B76D12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91940DD"/>
    <w:multiLevelType w:val="hybridMultilevel"/>
    <w:tmpl w:val="4F002D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87299F"/>
    <w:multiLevelType w:val="hybridMultilevel"/>
    <w:tmpl w:val="AC5E1AE0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4DD1"/>
    <w:multiLevelType w:val="hybridMultilevel"/>
    <w:tmpl w:val="14321FA2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7136C"/>
    <w:multiLevelType w:val="hybridMultilevel"/>
    <w:tmpl w:val="78FA746C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2EAB"/>
    <w:multiLevelType w:val="hybridMultilevel"/>
    <w:tmpl w:val="2B86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936"/>
    <w:rsid w:val="002F4936"/>
    <w:rsid w:val="00315DF8"/>
    <w:rsid w:val="003577CE"/>
    <w:rsid w:val="006370A9"/>
    <w:rsid w:val="0094593F"/>
    <w:rsid w:val="00A24262"/>
    <w:rsid w:val="00E6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0A9"/>
    <w:pPr>
      <w:spacing w:line="256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4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49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49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49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9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49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49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49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49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49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49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4936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6370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370A9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5</cp:revision>
  <dcterms:created xsi:type="dcterms:W3CDTF">2025-08-26T18:42:00Z</dcterms:created>
  <dcterms:modified xsi:type="dcterms:W3CDTF">2025-09-03T14:49:00Z</dcterms:modified>
</cp:coreProperties>
</file>