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07" w:rsidRDefault="00773B07" w:rsidP="00773B07">
      <w:pPr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32A" w:rsidRDefault="0088032A" w:rsidP="008803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Oświadczenie Rodziców/ Opiekunów dziecka</w:t>
      </w:r>
    </w:p>
    <w:p w:rsidR="0088032A" w:rsidRDefault="0088032A" w:rsidP="008803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dziecka ………………………………………………….lat…………………..</w:t>
      </w:r>
    </w:p>
    <w:p w:rsidR="0088032A" w:rsidRDefault="0088032A" w:rsidP="008803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placówki, do której uczęszcza dziecko</w:t>
      </w:r>
    </w:p>
    <w:p w:rsidR="0088032A" w:rsidRDefault="0088032A" w:rsidP="008803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76A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…...……………………………………...</w:t>
      </w:r>
    </w:p>
    <w:p w:rsidR="00C76AC2" w:rsidRDefault="0088032A" w:rsidP="00C76AC2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Wyrażamy zgodę na uczestnictwo dziecka w konkursie, zapoznaliśmy się z regulaminem  </w:t>
      </w:r>
    </w:p>
    <w:p w:rsidR="0088032A" w:rsidRDefault="0088032A" w:rsidP="00C76AC2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akceptujemy go.</w:t>
      </w:r>
    </w:p>
    <w:p w:rsidR="0088032A" w:rsidRDefault="0088032A" w:rsidP="008803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88032A" w:rsidRDefault="0088032A" w:rsidP="0088032A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( data i podpis rodziców/ opiekunów)</w:t>
      </w:r>
    </w:p>
    <w:p w:rsidR="0088032A" w:rsidRPr="003E3F43" w:rsidRDefault="0088032A" w:rsidP="00C76AC2">
      <w:pPr>
        <w:spacing w:before="240"/>
        <w:ind w:left="0" w:hanging="6"/>
        <w:jc w:val="both"/>
        <w:rPr>
          <w:rFonts w:ascii="Times New Roman" w:eastAsia="Times New Roman" w:hAnsi="Times New Roman" w:cs="Times New Roman"/>
          <w:szCs w:val="24"/>
        </w:rPr>
      </w:pPr>
      <w:r w:rsidRPr="003E3F43">
        <w:rPr>
          <w:rFonts w:ascii="Times New Roman" w:eastAsia="Times New Roman" w:hAnsi="Times New Roman" w:cs="Times New Roman"/>
          <w:szCs w:val="24"/>
        </w:rPr>
        <w:t xml:space="preserve">Na podstawie art. 6 ust. 1 lit. a) ogólnego rozporządzenia o ochronie danych osobowych wyrażam zgodę na przetwarzanie danych osobowych mojego dziecka przez Przedszkole nr </w:t>
      </w:r>
      <w:r>
        <w:rPr>
          <w:rFonts w:ascii="Times New Roman" w:eastAsia="Times New Roman" w:hAnsi="Times New Roman" w:cs="Times New Roman"/>
          <w:szCs w:val="24"/>
        </w:rPr>
        <w:t>64</w:t>
      </w:r>
      <w:r w:rsidRPr="003E3F43">
        <w:rPr>
          <w:rFonts w:ascii="Times New Roman" w:eastAsia="Times New Roman" w:hAnsi="Times New Roman" w:cs="Times New Roman"/>
          <w:szCs w:val="24"/>
        </w:rPr>
        <w:t xml:space="preserve"> z siedzibą w Warszawie przy ul. </w:t>
      </w:r>
      <w:r>
        <w:rPr>
          <w:rFonts w:ascii="Times New Roman" w:eastAsia="Times New Roman" w:hAnsi="Times New Roman" w:cs="Times New Roman"/>
          <w:szCs w:val="24"/>
        </w:rPr>
        <w:t>Porajów 3</w:t>
      </w:r>
      <w:r w:rsidRPr="003E3F43">
        <w:rPr>
          <w:rFonts w:ascii="Times New Roman" w:eastAsia="Times New Roman" w:hAnsi="Times New Roman" w:cs="Times New Roman"/>
          <w:szCs w:val="24"/>
        </w:rPr>
        <w:t xml:space="preserve"> w zakresie imienia, nazwiska, wieku, nazwy i adresu przedszkola, tytułu </w:t>
      </w:r>
      <w:r>
        <w:rPr>
          <w:rFonts w:ascii="Times New Roman" w:eastAsia="Times New Roman" w:hAnsi="Times New Roman" w:cs="Times New Roman"/>
          <w:szCs w:val="24"/>
        </w:rPr>
        <w:t>pracy</w:t>
      </w:r>
      <w:r w:rsidRPr="003E3F43">
        <w:rPr>
          <w:rFonts w:ascii="Times New Roman" w:eastAsia="Times New Roman" w:hAnsi="Times New Roman" w:cs="Times New Roman"/>
          <w:szCs w:val="24"/>
        </w:rPr>
        <w:t xml:space="preserve"> w związku uczestnictwem w konkursie „</w:t>
      </w:r>
      <w:r>
        <w:rPr>
          <w:rFonts w:ascii="Times New Roman" w:eastAsia="Times New Roman" w:hAnsi="Times New Roman" w:cs="Times New Roman"/>
          <w:szCs w:val="24"/>
        </w:rPr>
        <w:t>Warzywne i</w:t>
      </w:r>
      <w:r w:rsidR="006D118F">
        <w:rPr>
          <w:rFonts w:ascii="Times New Roman" w:eastAsia="Times New Roman" w:hAnsi="Times New Roman" w:cs="Times New Roman"/>
          <w:szCs w:val="24"/>
        </w:rPr>
        <w:t xml:space="preserve"> owocowe</w:t>
      </w:r>
      <w:r>
        <w:rPr>
          <w:rFonts w:ascii="Times New Roman" w:eastAsia="Times New Roman" w:hAnsi="Times New Roman" w:cs="Times New Roman"/>
          <w:szCs w:val="24"/>
        </w:rPr>
        <w:t xml:space="preserve"> zdrowe stworki bajkowe</w:t>
      </w:r>
      <w:r w:rsidRPr="003E3F43">
        <w:rPr>
          <w:rFonts w:ascii="Times New Roman" w:eastAsia="Times New Roman" w:hAnsi="Times New Roman" w:cs="Times New Roman"/>
          <w:szCs w:val="24"/>
        </w:rPr>
        <w:t xml:space="preserve">”. Oświadczam, że mam świadomość, że wyrażoną zgodę mogę w każdej chwili wycofać, ale nie wpłynie to na zgodność z prawem przetwarzania, którego dokonano na podstawie zgody przed jej wycofaniem. </w:t>
      </w:r>
    </w:p>
    <w:p w:rsidR="0088032A" w:rsidRDefault="0088032A" w:rsidP="008803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32A" w:rsidRDefault="0088032A" w:rsidP="008803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:rsidR="0088032A" w:rsidRDefault="0088032A" w:rsidP="0088032A">
      <w:pPr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(Data i czytelny podpis rodzica/opiekuna prawnego) </w:t>
      </w:r>
    </w:p>
    <w:p w:rsidR="0088032A" w:rsidRDefault="0088032A" w:rsidP="008803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32A" w:rsidRPr="00141DE7" w:rsidRDefault="0088032A" w:rsidP="0088032A">
      <w:pPr>
        <w:spacing w:after="240"/>
        <w:jc w:val="both"/>
        <w:rPr>
          <w:rFonts w:ascii="Times New Roman" w:eastAsia="Times New Roman" w:hAnsi="Times New Roman" w:cs="Times New Roman"/>
          <w:i/>
          <w:sz w:val="18"/>
          <w:szCs w:val="20"/>
        </w:rPr>
      </w:pPr>
      <w:bookmarkStart w:id="0" w:name="_gjdgxs" w:colFirst="0" w:colLast="0"/>
      <w:bookmarkEnd w:id="0"/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zwanej dalej RODO, informujemy, że: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Administratorem danych osobowych przetwarzanych w ramach konkursu jest Przedszkole nr 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>64 im. Przyjaciół Kubusia Puchatka</w:t>
      </w: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 z siedzibą w Warszawie przy ul. 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>Porajów 3</w:t>
      </w: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 reprezentowane przez Dyrektora zwana dalej Administratorem lub Placówką. Kontakt z inspektorem ochrony danych jest możliwy za pośrednictwem telefonu, poczty elektronicznej lub poczty tradycyjnej: </w:t>
      </w:r>
    </w:p>
    <w:p w:rsidR="0088032A" w:rsidRPr="00141DE7" w:rsidRDefault="0088032A" w:rsidP="0088032A">
      <w:pPr>
        <w:ind w:left="284"/>
        <w:jc w:val="both"/>
        <w:rPr>
          <w:rFonts w:ascii="Times New Roman" w:eastAsia="Times New Roman" w:hAnsi="Times New Roman" w:cs="Times New Roman"/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>tel.: 22 510 36 20 wew. 233</w:t>
      </w:r>
    </w:p>
    <w:p w:rsidR="0088032A" w:rsidRPr="00141DE7" w:rsidRDefault="0088032A" w:rsidP="0088032A">
      <w:pPr>
        <w:ind w:left="284"/>
        <w:jc w:val="both"/>
        <w:rPr>
          <w:rFonts w:ascii="Times New Roman" w:eastAsia="Times New Roman" w:hAnsi="Times New Roman" w:cs="Times New Roman"/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e-mail: inspektor@dbfo.waw.pl </w:t>
      </w:r>
    </w:p>
    <w:p w:rsidR="0088032A" w:rsidRPr="00141DE7" w:rsidRDefault="0088032A" w:rsidP="0088032A">
      <w:pPr>
        <w:ind w:left="284"/>
        <w:jc w:val="both"/>
        <w:rPr>
          <w:rFonts w:ascii="Times New Roman" w:eastAsia="Times New Roman" w:hAnsi="Times New Roman" w:cs="Times New Roman"/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>adres: Przedszkol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>e nr 64  ul. Porajów  3, 03-188</w:t>
      </w: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 Warszawa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>Podstawą pozyskania i przetwarzania przez Administratora danych osobowych jest art. 6 ust. 1 lit. a) RODO – tj. zgoda.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Celem przetwarzania danych jest uczestnictwo w konkursie organizowanym przez Placówkę w tym opublikowanie 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 xml:space="preserve">na stronie internetowej przedszkola zdjęć </w:t>
      </w: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 prac. Podanie danych jest dobrowolne, ale w przypadku ich niepodania nie będzie możliwe wzięcie udziału w konkursie. Zgoda na przetwarzanie danych jest dobrowolna i w każdej chwili można ją wycofać, ale nie wpłynie to na zgodność z prawem przetwarzania, którego dokonano na podstawie zgody przed jej wycofaniem. Wycofanie zgody po opublikowaniu danych dziecka w formie książki może wiązać się będzie z niemożliwością usunięcia danych. </w:t>
      </w:r>
    </w:p>
    <w:p w:rsidR="0088032A" w:rsidRPr="0088032A" w:rsidRDefault="0088032A" w:rsidP="00B77DFB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88032A">
        <w:rPr>
          <w:rFonts w:ascii="Times New Roman" w:eastAsia="Times New Roman" w:hAnsi="Times New Roman" w:cs="Times New Roman"/>
          <w:i/>
          <w:sz w:val="18"/>
          <w:szCs w:val="20"/>
        </w:rPr>
        <w:t>Administrator będzie udostępniać dane osobowe innym odbiorcom, do których trafi książka z danymi dziecka. Ponadto administrator będzie udostępniał dane osobowe jeśli taki obowiązek bądź uprawnienie wynikać będzie z przepisów prawa. Oprócz tego administrator będzie mógł przekazywać dane osobowe podmiotom, które w ramach powierzenia przetwarzania danych przetwarzają dane osobowe na rzecz Administratora, są to firmy informatyczne wspierające Placówkę od str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 xml:space="preserve">ony informatycznej/technicznej. </w:t>
      </w:r>
      <w:r w:rsidRPr="0088032A">
        <w:rPr>
          <w:rFonts w:ascii="Times New Roman" w:eastAsia="Times New Roman" w:hAnsi="Times New Roman" w:cs="Times New Roman"/>
          <w:i/>
          <w:sz w:val="18"/>
          <w:szCs w:val="20"/>
        </w:rPr>
        <w:t>Dane osobowe nie będą przekazywane do państw trzecich i organizacji międzynarodowych.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>Dane osobowe nie będą podlegały profilowaniu ani zautomatyzowanemu podejmowaniu decyzji.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Administrator będzie przetwarzał dane osobowe na potrzeby konkursu do czasu wycofania tej zgody. Administrator może też takie dane usunąć wcześniej, jeśli uzna, że skończy się cel przetwarzania danych. 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Każdej osobie, której dane osobowe są przetwarzane przez Administratora w związku z uczestnictwem w konkursie przysługuje prawo do dostępu do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danych, przetwarzanych w sposób zautomatyzowany o ile zachodzą przesłanki z art. 20 RODO. </w:t>
      </w:r>
    </w:p>
    <w:p w:rsidR="0088032A" w:rsidRPr="00141DE7" w:rsidRDefault="0088032A" w:rsidP="0088032A">
      <w:pPr>
        <w:numPr>
          <w:ilvl w:val="0"/>
          <w:numId w:val="5"/>
        </w:numPr>
        <w:spacing w:before="0"/>
        <w:ind w:left="284" w:right="0" w:hanging="426"/>
        <w:contextualSpacing/>
        <w:jc w:val="both"/>
        <w:rPr>
          <w:i/>
          <w:sz w:val="18"/>
          <w:szCs w:val="20"/>
        </w:rPr>
      </w:pPr>
      <w:r w:rsidRPr="00141DE7">
        <w:rPr>
          <w:rFonts w:ascii="Times New Roman" w:eastAsia="Times New Roman" w:hAnsi="Times New Roman" w:cs="Times New Roman"/>
          <w:i/>
          <w:sz w:val="18"/>
          <w:szCs w:val="20"/>
        </w:rPr>
        <w:t xml:space="preserve">Każdej osobie, która uważa, że jej dane przetwarzane są niezgodnie z prawem, przysługuje prawo wniesienia skargi do organu nadzorczego (UODO, ul. Stawki 2, Warszawa). </w:t>
      </w:r>
    </w:p>
    <w:sectPr w:rsidR="0088032A" w:rsidRPr="00141DE7" w:rsidSect="0055126C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20F"/>
    <w:multiLevelType w:val="hybridMultilevel"/>
    <w:tmpl w:val="80DE22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9F1FAE"/>
    <w:multiLevelType w:val="multilevel"/>
    <w:tmpl w:val="FB0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61AC8"/>
    <w:multiLevelType w:val="hybridMultilevel"/>
    <w:tmpl w:val="66A8BD2C"/>
    <w:lvl w:ilvl="0" w:tplc="B286595A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>
    <w:nsid w:val="42B861E5"/>
    <w:multiLevelType w:val="hybridMultilevel"/>
    <w:tmpl w:val="5BC06BF6"/>
    <w:lvl w:ilvl="0" w:tplc="27BEF092">
      <w:start w:val="1"/>
      <w:numFmt w:val="decimal"/>
      <w:lvlText w:val="%1."/>
      <w:lvlJc w:val="left"/>
      <w:pPr>
        <w:ind w:left="11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54807CE1"/>
    <w:multiLevelType w:val="hybridMultilevel"/>
    <w:tmpl w:val="2730ABB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1D126E0"/>
    <w:multiLevelType w:val="hybridMultilevel"/>
    <w:tmpl w:val="32C4F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210DF"/>
    <w:multiLevelType w:val="hybridMultilevel"/>
    <w:tmpl w:val="C4C2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4374B"/>
    <w:multiLevelType w:val="multilevel"/>
    <w:tmpl w:val="C88C5E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E7A"/>
    <w:rsid w:val="00074016"/>
    <w:rsid w:val="00182C33"/>
    <w:rsid w:val="001A18A5"/>
    <w:rsid w:val="00227D71"/>
    <w:rsid w:val="002F166A"/>
    <w:rsid w:val="003D2B10"/>
    <w:rsid w:val="00454FA3"/>
    <w:rsid w:val="004C0DCB"/>
    <w:rsid w:val="0055126C"/>
    <w:rsid w:val="005D1707"/>
    <w:rsid w:val="005E2DDB"/>
    <w:rsid w:val="006D118F"/>
    <w:rsid w:val="006E2838"/>
    <w:rsid w:val="007632BA"/>
    <w:rsid w:val="00773B07"/>
    <w:rsid w:val="00783AA7"/>
    <w:rsid w:val="00797B35"/>
    <w:rsid w:val="007D5BA7"/>
    <w:rsid w:val="008670D5"/>
    <w:rsid w:val="0088032A"/>
    <w:rsid w:val="00901418"/>
    <w:rsid w:val="00A6360C"/>
    <w:rsid w:val="00AB2E7A"/>
    <w:rsid w:val="00B91F99"/>
    <w:rsid w:val="00B93656"/>
    <w:rsid w:val="00C76AC2"/>
    <w:rsid w:val="00D63857"/>
    <w:rsid w:val="00D67FB4"/>
    <w:rsid w:val="00FD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17" w:right="-23" w:hanging="3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E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2C33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2C33"/>
    <w:rPr>
      <w:b/>
      <w:bCs/>
    </w:rPr>
  </w:style>
  <w:style w:type="character" w:styleId="Uwydatnienie">
    <w:name w:val="Emphasis"/>
    <w:basedOn w:val="Domylnaczcionkaakapitu"/>
    <w:uiPriority w:val="20"/>
    <w:qFormat/>
    <w:rsid w:val="00182C3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1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Przygucka</dc:creator>
  <cp:lastModifiedBy>wiola.milewska@gmail.com</cp:lastModifiedBy>
  <cp:revision>2</cp:revision>
  <cp:lastPrinted>2025-10-12T15:59:00Z</cp:lastPrinted>
  <dcterms:created xsi:type="dcterms:W3CDTF">2025-10-13T21:50:00Z</dcterms:created>
  <dcterms:modified xsi:type="dcterms:W3CDTF">2025-10-13T21:50:00Z</dcterms:modified>
</cp:coreProperties>
</file>