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0D" w:rsidRPr="00D1120D" w:rsidRDefault="00D1120D" w:rsidP="00D11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20D">
        <w:rPr>
          <w:rFonts w:ascii="Times New Roman" w:hAnsi="Times New Roman" w:cs="Times New Roman"/>
          <w:b/>
          <w:sz w:val="28"/>
          <w:szCs w:val="28"/>
        </w:rPr>
        <w:t xml:space="preserve">Zamierzenia pracy </w:t>
      </w:r>
      <w:proofErr w:type="spellStart"/>
      <w:r w:rsidRPr="00D1120D">
        <w:rPr>
          <w:rFonts w:ascii="Times New Roman" w:hAnsi="Times New Roman" w:cs="Times New Roman"/>
          <w:b/>
          <w:sz w:val="28"/>
          <w:szCs w:val="28"/>
        </w:rPr>
        <w:t>dydaktyczno</w:t>
      </w:r>
      <w:proofErr w:type="spellEnd"/>
      <w:r w:rsidRPr="00D1120D">
        <w:rPr>
          <w:rFonts w:ascii="Times New Roman" w:hAnsi="Times New Roman" w:cs="Times New Roman"/>
          <w:b/>
          <w:sz w:val="28"/>
          <w:szCs w:val="28"/>
        </w:rPr>
        <w:t xml:space="preserve"> –wychowawczej na październik 2025 r. </w:t>
      </w:r>
    </w:p>
    <w:p w:rsidR="00D1120D" w:rsidRDefault="00D1120D" w:rsidP="00D11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20D">
        <w:rPr>
          <w:rFonts w:ascii="Times New Roman" w:hAnsi="Times New Roman" w:cs="Times New Roman"/>
          <w:b/>
          <w:sz w:val="28"/>
          <w:szCs w:val="28"/>
        </w:rPr>
        <w:t>GRUPA VII „Biedronki”</w:t>
      </w:r>
    </w:p>
    <w:p w:rsidR="00FA29E5" w:rsidRDefault="00FA29E5" w:rsidP="00D112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0D" w:rsidRPr="00D1120D" w:rsidRDefault="00D1120D" w:rsidP="00D1120D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D1120D">
        <w:rPr>
          <w:rFonts w:ascii="Times New Roman" w:hAnsi="Times New Roman" w:cs="Times New Roman"/>
          <w:b/>
          <w:sz w:val="24"/>
          <w:szCs w:val="24"/>
          <w:u w:val="single"/>
        </w:rPr>
        <w:t>Bezpiecznie na drodze.</w:t>
      </w:r>
      <w:r w:rsidRPr="00D1120D">
        <w:rPr>
          <w:rFonts w:ascii="Times New Roman" w:hAnsi="Times New Roman" w:cs="Times New Roman"/>
          <w:b/>
          <w:sz w:val="24"/>
          <w:szCs w:val="24"/>
        </w:rPr>
        <w:tab/>
      </w:r>
      <w:r w:rsidRPr="00D1120D">
        <w:rPr>
          <w:rFonts w:ascii="Times New Roman" w:hAnsi="Times New Roman" w:cs="Times New Roman"/>
          <w:b/>
          <w:sz w:val="24"/>
          <w:szCs w:val="24"/>
        </w:rPr>
        <w:tab/>
        <w:t>/29.09. - 03.10.2025r./</w:t>
      </w:r>
    </w:p>
    <w:p w:rsidR="00D1120D" w:rsidRPr="00D1120D" w:rsidRDefault="00D1120D" w:rsidP="00D1120D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D1120D">
        <w:rPr>
          <w:rFonts w:ascii="Times New Roman" w:hAnsi="Times New Roman" w:cs="Times New Roman"/>
          <w:b/>
          <w:sz w:val="24"/>
          <w:szCs w:val="24"/>
        </w:rPr>
        <w:t>Cele ogólne: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przypomnienie podstawowych zasad bezpieczeństwa w ruchu drogowym;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utrwalenie właściwego sposobu przechodzenia przez przejście dla pieszych;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 xml:space="preserve">ćwiczenie umiejętności wzywania pomocy, utrwalenie numerów alarmowych, 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zasady udzielania pierwszej pomocy;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utrwalenie znajomości adresu</w:t>
      </w:r>
      <w:r w:rsidR="00FA29E5">
        <w:rPr>
          <w:rFonts w:ascii="Times New Roman" w:hAnsi="Times New Roman" w:cs="Times New Roman"/>
          <w:sz w:val="24"/>
          <w:szCs w:val="24"/>
        </w:rPr>
        <w:t xml:space="preserve"> zamieszkania</w:t>
      </w:r>
      <w:r w:rsidRPr="00D1120D">
        <w:rPr>
          <w:rFonts w:ascii="Times New Roman" w:hAnsi="Times New Roman" w:cs="Times New Roman"/>
          <w:sz w:val="24"/>
          <w:szCs w:val="24"/>
        </w:rPr>
        <w:t>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nabywanie umiejętności pokojowego rozwiązywania sytuacji konfliktowych;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wdrażanie do przestrzegania zasad obowiązujących w grupie;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kształtowanie umiejętności przygotowujących do nauki czytania i pisania;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kształtowanie umiejętności szybkiego reagowania na umówiony sygnał;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rozwijanie ogólnej sprawności ruchowej</w:t>
      </w:r>
      <w:r w:rsidR="00FA29E5">
        <w:rPr>
          <w:rFonts w:ascii="Times New Roman" w:hAnsi="Times New Roman" w:cs="Times New Roman"/>
          <w:sz w:val="24"/>
          <w:szCs w:val="24"/>
        </w:rPr>
        <w:t>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integracja grupy, budowanie poczucia bezpie</w:t>
      </w:r>
      <w:r w:rsidR="00FA29E5">
        <w:rPr>
          <w:rFonts w:ascii="Times New Roman" w:hAnsi="Times New Roman" w:cs="Times New Roman"/>
          <w:sz w:val="24"/>
          <w:szCs w:val="24"/>
        </w:rPr>
        <w:t>czeństwa i przyjaznej atmosfery;</w:t>
      </w:r>
    </w:p>
    <w:p w:rsid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wprowadzenie litery a, A.</w:t>
      </w:r>
    </w:p>
    <w:p w:rsidR="00D1120D" w:rsidRDefault="00D1120D" w:rsidP="00D1120D">
      <w:pPr>
        <w:spacing w:after="0"/>
        <w:ind w:left="-284" w:hanging="283"/>
        <w:rPr>
          <w:rFonts w:ascii="Times New Roman" w:hAnsi="Times New Roman" w:cs="Times New Roman"/>
          <w:b/>
          <w:sz w:val="24"/>
          <w:szCs w:val="24"/>
        </w:rPr>
      </w:pPr>
    </w:p>
    <w:p w:rsidR="00D1120D" w:rsidRPr="00D1120D" w:rsidRDefault="00D1120D" w:rsidP="00D1120D">
      <w:pPr>
        <w:spacing w:after="120"/>
        <w:ind w:left="-283" w:hanging="284"/>
        <w:rPr>
          <w:rFonts w:ascii="Times New Roman" w:hAnsi="Times New Roman" w:cs="Times New Roman"/>
          <w:b/>
          <w:sz w:val="24"/>
          <w:szCs w:val="24"/>
        </w:rPr>
      </w:pPr>
      <w:r w:rsidRPr="00D1120D">
        <w:rPr>
          <w:rFonts w:ascii="Times New Roman" w:hAnsi="Times New Roman" w:cs="Times New Roman"/>
          <w:b/>
          <w:sz w:val="24"/>
          <w:szCs w:val="24"/>
          <w:u w:val="single"/>
        </w:rPr>
        <w:t>Nasze zwierzaki.</w:t>
      </w:r>
      <w:r w:rsidRPr="00D1120D">
        <w:rPr>
          <w:rFonts w:ascii="Times New Roman" w:hAnsi="Times New Roman" w:cs="Times New Roman"/>
          <w:b/>
          <w:sz w:val="24"/>
          <w:szCs w:val="24"/>
        </w:rPr>
        <w:tab/>
      </w:r>
      <w:r w:rsidRPr="00D1120D">
        <w:rPr>
          <w:rFonts w:ascii="Times New Roman" w:hAnsi="Times New Roman" w:cs="Times New Roman"/>
          <w:b/>
          <w:sz w:val="24"/>
          <w:szCs w:val="24"/>
        </w:rPr>
        <w:tab/>
        <w:t>/ 06.10.-10.10</w:t>
      </w:r>
      <w:r>
        <w:rPr>
          <w:rFonts w:ascii="Times New Roman" w:hAnsi="Times New Roman" w:cs="Times New Roman"/>
          <w:b/>
          <w:sz w:val="24"/>
          <w:szCs w:val="24"/>
        </w:rPr>
        <w:t>.2025r./</w:t>
      </w:r>
    </w:p>
    <w:p w:rsidR="00D1120D" w:rsidRPr="00D1120D" w:rsidRDefault="00D1120D" w:rsidP="00D1120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1120D">
        <w:rPr>
          <w:rFonts w:ascii="Times New Roman" w:hAnsi="Times New Roman" w:cs="Times New Roman"/>
          <w:b/>
          <w:sz w:val="24"/>
          <w:szCs w:val="24"/>
        </w:rPr>
        <w:t>Cele ogólne: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rozwijanie umiejętności definiowania pojęć i klasyfikowania;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kształtowanie postawy odpowiedzialności za zwierzęta;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rozwijanie motoryki małej i dużej;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 xml:space="preserve">kodowanie i dekodowanie informacji; 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 xml:space="preserve">rozwijanie umiejętności grafomotorycznych; 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budowanie dobrych relacji między dziećmi;</w:t>
      </w:r>
    </w:p>
    <w:p w:rsidR="00FA29E5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e</w:t>
      </w:r>
      <w:r w:rsidR="00FA29E5">
        <w:rPr>
          <w:rFonts w:ascii="Times New Roman" w:hAnsi="Times New Roman" w:cs="Times New Roman"/>
          <w:sz w:val="24"/>
          <w:szCs w:val="24"/>
        </w:rPr>
        <w:t>kspresja twórcza (plastyczna);</w:t>
      </w:r>
    </w:p>
    <w:p w:rsidR="00D1120D" w:rsidRPr="00D1120D" w:rsidRDefault="00FA29E5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1120D" w:rsidRPr="00D1120D">
        <w:rPr>
          <w:rFonts w:ascii="Times New Roman" w:hAnsi="Times New Roman" w:cs="Times New Roman"/>
          <w:sz w:val="24"/>
          <w:szCs w:val="24"/>
        </w:rPr>
        <w:t>oskonalenie orientacji przestrzennej;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120D">
        <w:rPr>
          <w:rFonts w:ascii="Times New Roman" w:hAnsi="Times New Roman" w:cs="Times New Roman"/>
          <w:b/>
          <w:sz w:val="24"/>
          <w:szCs w:val="24"/>
        </w:rPr>
        <w:t>wprowadzenie litery m, M;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wprowadzenie cyfry 2.</w:t>
      </w:r>
    </w:p>
    <w:p w:rsidR="00D1120D" w:rsidRDefault="00D1120D" w:rsidP="00D1120D">
      <w:pPr>
        <w:spacing w:after="0"/>
        <w:rPr>
          <w:rFonts w:ascii="Times New Roman" w:eastAsia="Humanst531EU" w:hAnsi="Times New Roman" w:cs="Times New Roman"/>
          <w:bCs/>
          <w:color w:val="000000"/>
          <w:sz w:val="24"/>
          <w:szCs w:val="24"/>
          <w:lang w:eastAsia="pl-PL"/>
        </w:rPr>
      </w:pPr>
    </w:p>
    <w:p w:rsidR="00D1120D" w:rsidRPr="00D1120D" w:rsidRDefault="00D1120D" w:rsidP="00D1120D">
      <w:pPr>
        <w:spacing w:after="120"/>
        <w:ind w:hanging="567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b/>
          <w:sz w:val="24"/>
          <w:szCs w:val="24"/>
          <w:u w:val="single"/>
        </w:rPr>
        <w:t xml:space="preserve">Jesienny las. </w:t>
      </w:r>
      <w:r w:rsidRPr="00D1120D">
        <w:rPr>
          <w:rFonts w:ascii="Times New Roman" w:hAnsi="Times New Roman" w:cs="Times New Roman"/>
          <w:b/>
          <w:sz w:val="24"/>
          <w:szCs w:val="24"/>
        </w:rPr>
        <w:tab/>
      </w:r>
      <w:r w:rsidRPr="00D1120D">
        <w:rPr>
          <w:rFonts w:ascii="Times New Roman" w:hAnsi="Times New Roman" w:cs="Times New Roman"/>
          <w:b/>
          <w:sz w:val="24"/>
          <w:szCs w:val="24"/>
        </w:rPr>
        <w:tab/>
        <w:t>/13.10. - 17.10.2025r./</w:t>
      </w:r>
    </w:p>
    <w:p w:rsidR="00D1120D" w:rsidRPr="00D1120D" w:rsidRDefault="00D1120D" w:rsidP="00D1120D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D1120D">
        <w:rPr>
          <w:rFonts w:ascii="Times New Roman" w:hAnsi="Times New Roman" w:cs="Times New Roman"/>
          <w:b/>
          <w:sz w:val="24"/>
          <w:szCs w:val="24"/>
        </w:rPr>
        <w:t>Cele ogólne: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rozwijanie ciekawości poznawczej dzieci, poszerzanie wiedzy ogólnej;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 xml:space="preserve">wskazanie edukacyjnej roli Internetu, możliwości wykorzystania go do nauki; 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przypomnienie budowy lasu, nazywanie wybranych zwierząt leśnych i roślin;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rozwijanie sprawności manualnej, ćwiczenie umiejętności wycinania i klejenia;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ćwiczenie analizy i syntezy sylabowej, przygotowanie do czytania i pisania;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kształtowanie umiejętności szybkiego reagowania na umówiony sygnał;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budowanie poczucia bezpieczeństwa i przyjaznej atmosfery, wdrażanie do samodzielnego rozwiązywania drobnych konfliktów;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kształtowanie postawy odpowiedzialności za powierzone zadanie – dyżury;</w:t>
      </w:r>
    </w:p>
    <w:p w:rsid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120D">
        <w:rPr>
          <w:rFonts w:ascii="Times New Roman" w:hAnsi="Times New Roman" w:cs="Times New Roman"/>
          <w:b/>
          <w:sz w:val="24"/>
          <w:szCs w:val="24"/>
        </w:rPr>
        <w:t>wprowadzenie litery t, 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D1120D" w:rsidRPr="00D1120D" w:rsidRDefault="00D1120D" w:rsidP="00D1120D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20D" w:rsidRDefault="00D1120D" w:rsidP="00D1120D">
      <w:pPr>
        <w:spacing w:after="120"/>
        <w:ind w:left="-709" w:right="-573" w:firstLine="284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Przygotowania do zimy</w:t>
      </w:r>
      <w:r w:rsidRPr="00D112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D112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1120D">
        <w:rPr>
          <w:rFonts w:ascii="Times New Roman" w:hAnsi="Times New Roman" w:cs="Times New Roman"/>
          <w:b/>
          <w:sz w:val="24"/>
          <w:szCs w:val="24"/>
        </w:rPr>
        <w:tab/>
        <w:t>/20.10. - 24.10.2025r./</w:t>
      </w:r>
    </w:p>
    <w:p w:rsidR="00D1120D" w:rsidRPr="00D1120D" w:rsidRDefault="00D1120D" w:rsidP="00D1120D">
      <w:pPr>
        <w:spacing w:after="0"/>
        <w:ind w:left="-709" w:right="-570" w:firstLine="283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/>
          <w:b/>
          <w:sz w:val="24"/>
          <w:szCs w:val="24"/>
        </w:rPr>
        <w:t>Cele ogólne: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poszerzenie wiedzy o przygotowaniu zwierząt do zimy;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formułowanie własnych wniosków na podstawie obserwacji, przeprowadzanych badań, zdobytych informacji;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rozwijanie umiejętności matematycznych (porównywanie, szacowanie, klasyfikowanie, liczenie);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 xml:space="preserve">kształtowanie umiejętności słuchania tekstu ze zrozumieniem; 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 xml:space="preserve">twórcza ekspresja plastyczna; 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doskonalenie umiejętności grafomotorycznych, rozwijanie motoryki małej;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budowanie dobrych relacji w grupie: współpraca podczas wykonywania zadań, powitania i pożegnania;</w:t>
      </w:r>
    </w:p>
    <w:p w:rsidR="00D1120D" w:rsidRPr="00D1120D" w:rsidRDefault="00D1120D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120D">
        <w:rPr>
          <w:rFonts w:ascii="Times New Roman" w:hAnsi="Times New Roman" w:cs="Times New Roman"/>
          <w:b/>
          <w:sz w:val="24"/>
          <w:szCs w:val="24"/>
        </w:rPr>
        <w:t>wprowadzenie litery e, E;</w:t>
      </w:r>
    </w:p>
    <w:p w:rsidR="00D1120D" w:rsidRPr="00D1120D" w:rsidRDefault="00FA29E5" w:rsidP="00D1120D">
      <w:pPr>
        <w:numPr>
          <w:ilvl w:val="0"/>
          <w:numId w:val="1"/>
        </w:numPr>
        <w:spacing w:after="0" w:line="276" w:lineRule="auto"/>
        <w:ind w:right="28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wprowadzenie cyfry 3.</w:t>
      </w:r>
    </w:p>
    <w:p w:rsidR="00D1120D" w:rsidRPr="00D1120D" w:rsidRDefault="00D1120D" w:rsidP="00D1120D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:rsidR="00D1120D" w:rsidRPr="00FA29E5" w:rsidRDefault="00FA29E5" w:rsidP="00FA29E5">
      <w:pPr>
        <w:spacing w:after="120"/>
        <w:ind w:hanging="425"/>
        <w:rPr>
          <w:rFonts w:ascii="Times New Roman" w:hAnsi="Times New Roman" w:cs="Times New Roman"/>
          <w:sz w:val="24"/>
          <w:szCs w:val="24"/>
        </w:rPr>
      </w:pPr>
      <w:r w:rsidRPr="00FA29E5">
        <w:rPr>
          <w:rFonts w:ascii="Times New Roman" w:hAnsi="Times New Roman" w:cs="Times New Roman"/>
          <w:b/>
          <w:sz w:val="24"/>
          <w:szCs w:val="24"/>
          <w:u w:val="single"/>
        </w:rPr>
        <w:t xml:space="preserve">11 </w:t>
      </w:r>
      <w:r w:rsidR="00D1120D" w:rsidRPr="00FA29E5">
        <w:rPr>
          <w:rFonts w:ascii="Times New Roman" w:hAnsi="Times New Roman" w:cs="Times New Roman"/>
          <w:b/>
          <w:sz w:val="24"/>
          <w:szCs w:val="24"/>
          <w:u w:val="single"/>
        </w:rPr>
        <w:t xml:space="preserve">XI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D1120D" w:rsidRPr="00FA29E5">
        <w:rPr>
          <w:rFonts w:ascii="Times New Roman" w:hAnsi="Times New Roman" w:cs="Times New Roman"/>
          <w:b/>
          <w:sz w:val="24"/>
          <w:szCs w:val="24"/>
          <w:u w:val="single"/>
        </w:rPr>
        <w:t>Święto Odzyskania Niepodległości</w:t>
      </w:r>
      <w:r w:rsidRPr="00FA29E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1120D" w:rsidRPr="00D11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20D" w:rsidRPr="00D1120D">
        <w:rPr>
          <w:rFonts w:ascii="Times New Roman" w:hAnsi="Times New Roman" w:cs="Times New Roman"/>
          <w:b/>
          <w:sz w:val="24"/>
          <w:szCs w:val="24"/>
        </w:rPr>
        <w:tab/>
      </w:r>
      <w:r w:rsidR="00D1120D" w:rsidRPr="00D1120D">
        <w:rPr>
          <w:rFonts w:ascii="Times New Roman" w:hAnsi="Times New Roman" w:cs="Times New Roman"/>
          <w:b/>
          <w:sz w:val="24"/>
          <w:szCs w:val="24"/>
        </w:rPr>
        <w:tab/>
        <w:t>/27.10. - 31.10.2025r./</w:t>
      </w:r>
    </w:p>
    <w:p w:rsidR="00D1120D" w:rsidRPr="00D1120D" w:rsidRDefault="00D1120D" w:rsidP="00FA29E5">
      <w:pPr>
        <w:spacing w:after="0"/>
        <w:ind w:hanging="426"/>
        <w:rPr>
          <w:rFonts w:ascii="Times New Roman" w:hAnsi="Times New Roman" w:cs="Times New Roman"/>
          <w:b/>
          <w:sz w:val="24"/>
          <w:szCs w:val="24"/>
        </w:rPr>
      </w:pPr>
      <w:r w:rsidRPr="00D1120D">
        <w:rPr>
          <w:rFonts w:ascii="Times New Roman" w:hAnsi="Times New Roman" w:cs="Times New Roman"/>
          <w:b/>
          <w:sz w:val="24"/>
          <w:szCs w:val="24"/>
        </w:rPr>
        <w:t>Cele ogólne: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 xml:space="preserve">przygotowanie z dziećmi przedstawienia z okazji Święta Odzyskania Niepodległości; 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rozwijanie ciekawości poznawczej dzieci, poszerzanie wiedzy dotyczącej historii Polski;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zapoznanie z sylwetką Józefa Piłsudskiego oraz innych wielkich Polaków tego okresu;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kształtowanie postaw patriotycznych, szacunku wobec tradycji i polskiej kultury;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wyjaśnienie pojęcia „odzyskanie niepodległości”;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rozwijanie umiejętności wokalnych, recytatorskich oraz wrażliwości słuchowo – muzycznej;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rozwijanie motoryki małej poprzez różnorodne działania plastyczne, grafomotoryczne, techniczne;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>stwarzanie okazji do prezentowania własnych umiejętności, budowanie pewności siebie;</w:t>
      </w:r>
    </w:p>
    <w:p w:rsidR="00D1120D" w:rsidRPr="00D1120D" w:rsidRDefault="00D1120D" w:rsidP="00D112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20D">
        <w:rPr>
          <w:rFonts w:ascii="Times New Roman" w:hAnsi="Times New Roman" w:cs="Times New Roman"/>
          <w:sz w:val="24"/>
          <w:szCs w:val="24"/>
        </w:rPr>
        <w:t xml:space="preserve">kształtowanie umiejętności rozpoznawania lewej i prawej </w:t>
      </w:r>
      <w:r w:rsidR="00FA29E5">
        <w:rPr>
          <w:rFonts w:ascii="Times New Roman" w:hAnsi="Times New Roman" w:cs="Times New Roman"/>
          <w:sz w:val="24"/>
          <w:szCs w:val="24"/>
        </w:rPr>
        <w:t>strony w konkretnych sytuacjach.</w:t>
      </w:r>
    </w:p>
    <w:p w:rsidR="00D1120D" w:rsidRPr="00D1120D" w:rsidRDefault="00D1120D" w:rsidP="00D112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A3C" w:rsidRPr="00D1120D" w:rsidRDefault="00D82A3C" w:rsidP="00D112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82A3C" w:rsidRPr="00D1120D" w:rsidSect="00FA29E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31EU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B324C"/>
    <w:multiLevelType w:val="hybridMultilevel"/>
    <w:tmpl w:val="9CAE5A80"/>
    <w:lvl w:ilvl="0" w:tplc="C1C2B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0D"/>
    <w:rsid w:val="00D1120D"/>
    <w:rsid w:val="00D82A3C"/>
    <w:rsid w:val="00FA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354DF-2D21-4085-82C1-77608BA2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120D"/>
    <w:pPr>
      <w:autoSpaceDE w:val="0"/>
      <w:autoSpaceDN w:val="0"/>
      <w:adjustRightInd w:val="0"/>
      <w:spacing w:after="0" w:line="240" w:lineRule="auto"/>
    </w:pPr>
    <w:rPr>
      <w:rFonts w:ascii="Humanst531EU" w:eastAsia="Humanst531EU" w:hAnsi="Times New Roman" w:cs="Humanst531EU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D112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2025-11-11T20:48:00Z</dcterms:created>
  <dcterms:modified xsi:type="dcterms:W3CDTF">2025-11-11T21:05:00Z</dcterms:modified>
</cp:coreProperties>
</file>