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DB9" w14:textId="30AF4CD7" w:rsidR="000C246D" w:rsidRPr="009246DA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ZAMIERZENIA WYCHOWAWCZO – DYDAKTYCZNE </w:t>
      </w:r>
      <w:r w:rsidR="000C246D" w:rsidRPr="009246DA">
        <w:rPr>
          <w:rFonts w:ascii="Times New Roman" w:hAnsi="Times New Roman" w:cs="Times New Roman"/>
          <w:b/>
          <w:color w:val="002060"/>
          <w:sz w:val="32"/>
          <w:szCs w:val="32"/>
        </w:rPr>
        <w:br/>
      </w:r>
      <w:r w:rsidR="00406292"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DLA 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>GRUPY I</w:t>
      </w:r>
      <w:r w:rsidR="00CD19E4" w:rsidRPr="009246DA">
        <w:rPr>
          <w:rFonts w:ascii="Times New Roman" w:hAnsi="Times New Roman" w:cs="Times New Roman"/>
          <w:b/>
          <w:color w:val="002060"/>
          <w:sz w:val="32"/>
          <w:szCs w:val="32"/>
        </w:rPr>
        <w:t>V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„</w:t>
      </w:r>
      <w:r w:rsidR="00CD19E4" w:rsidRPr="009246DA">
        <w:rPr>
          <w:rFonts w:ascii="Times New Roman" w:hAnsi="Times New Roman" w:cs="Times New Roman"/>
          <w:b/>
          <w:color w:val="002060"/>
          <w:sz w:val="32"/>
          <w:szCs w:val="32"/>
        </w:rPr>
        <w:t>SŁONECZKA</w:t>
      </w:r>
      <w:r w:rsidRPr="009246D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”  -  </w:t>
      </w:r>
      <w:r w:rsidR="009246DA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 xml:space="preserve">GRUDZIEŃ </w:t>
      </w:r>
      <w:r w:rsidR="000C246D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>202</w:t>
      </w:r>
      <w:r w:rsidR="00CD19E4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>5</w:t>
      </w:r>
      <w:r w:rsidR="000C246D" w:rsidRPr="009246DA">
        <w:rPr>
          <w:rFonts w:ascii="Times New Roman" w:hAnsi="Times New Roman" w:cs="Times New Roman"/>
          <w:b/>
          <w:iCs/>
          <w:color w:val="002060"/>
          <w:sz w:val="32"/>
          <w:szCs w:val="32"/>
        </w:rPr>
        <w:t>r.</w:t>
      </w:r>
    </w:p>
    <w:p w14:paraId="5D0B754A" w14:textId="07911703" w:rsidR="009C549B" w:rsidRPr="009246DA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9246DA">
        <w:rPr>
          <w:rFonts w:ascii="Times New Roman" w:hAnsi="Times New Roman" w:cs="Times New Roman"/>
          <w:b/>
          <w:bCs/>
          <w:color w:val="0070C0"/>
        </w:rPr>
        <w:t xml:space="preserve">SPORZĄDZONE NA PODSTAWIE PROGRAMU WYCHOWNIA PRZEDSZKOLNEGO </w:t>
      </w:r>
      <w:r w:rsidR="00406292"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„S</w:t>
      </w:r>
      <w:r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AMODZIELNE – WSZECHSTRONNE – SZCZĘŚLIWE</w:t>
      </w:r>
      <w:r w:rsidR="00406292" w:rsidRPr="009246DA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”</w:t>
      </w:r>
    </w:p>
    <w:p w14:paraId="1DD63EB9" w14:textId="642C866F" w:rsidR="00406292" w:rsidRDefault="00E12386" w:rsidP="009C549B">
      <w:pPr>
        <w:spacing w:after="240" w:line="240" w:lineRule="auto"/>
        <w:jc w:val="both"/>
        <w:rPr>
          <w:rFonts w:cstheme="minorHAnsi"/>
          <w:b/>
          <w:color w:val="7030A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36F1DD" wp14:editId="4492284E">
            <wp:simplePos x="0" y="0"/>
            <wp:positionH relativeFrom="column">
              <wp:posOffset>4145915</wp:posOffset>
            </wp:positionH>
            <wp:positionV relativeFrom="paragraph">
              <wp:posOffset>14606</wp:posOffset>
            </wp:positionV>
            <wp:extent cx="2720955" cy="2811653"/>
            <wp:effectExtent l="247650" t="247650" r="251460" b="236855"/>
            <wp:wrapNone/>
            <wp:docPr id="2" name="Obraz 1" descr="6,118 vectores de stock y arte vectorial de Merry christmas sun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,118 vectores de stock y arte vectorial de Merry christmas sun |  Shutter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3421">
                      <a:off x="0" y="0"/>
                      <a:ext cx="2720955" cy="281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6E2BC" w14:textId="19E058DE" w:rsidR="009C549B" w:rsidRPr="000C246D" w:rsidRDefault="009C549B" w:rsidP="009C549B">
      <w:pPr>
        <w:spacing w:after="24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C246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Tematy kompleksowe:</w:t>
      </w:r>
      <w:r w:rsidRPr="000C246D">
        <w:rPr>
          <w:rFonts w:ascii="Times New Roman" w:hAnsi="Times New Roman" w:cs="Times New Roman"/>
          <w:snapToGrid w:val="0"/>
          <w:color w:val="7030A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14:paraId="30F3DF77" w14:textId="1B19B975" w:rsidR="009246DA" w:rsidRPr="009246DA" w:rsidRDefault="009246DA" w:rsidP="009246D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9246D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Już słychać dzwonki sań</w:t>
      </w:r>
      <w:r w:rsidR="00E12386" w:rsidRPr="00E12386">
        <w:rPr>
          <w:noProof/>
        </w:rPr>
        <w:t xml:space="preserve"> </w:t>
      </w:r>
    </w:p>
    <w:p w14:paraId="16D0AB41" w14:textId="14967BD7" w:rsidR="009246DA" w:rsidRPr="009246DA" w:rsidRDefault="009246DA" w:rsidP="009246D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9246D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Zima już za rogiem</w:t>
      </w:r>
      <w:r w:rsidR="00E12386" w:rsidRPr="00E12386">
        <w:rPr>
          <w:noProof/>
        </w:rPr>
        <w:t xml:space="preserve"> </w:t>
      </w:r>
    </w:p>
    <w:p w14:paraId="5E4699FA" w14:textId="6DBB6939" w:rsidR="009246DA" w:rsidRPr="009246DA" w:rsidRDefault="009246DA" w:rsidP="009246D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9246D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Wesołych świąt!</w:t>
      </w:r>
    </w:p>
    <w:p w14:paraId="558E02F5" w14:textId="230887CE" w:rsidR="009246DA" w:rsidRDefault="009246DA" w:rsidP="009246D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  <w:r w:rsidRPr="009246D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Chcemy być potrzebni</w:t>
      </w:r>
    </w:p>
    <w:p w14:paraId="65A7D8A2" w14:textId="26D00018" w:rsidR="009246DA" w:rsidRPr="009246DA" w:rsidRDefault="009246DA" w:rsidP="00924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</w:pPr>
    </w:p>
    <w:p w14:paraId="64E5D1CB" w14:textId="77777777" w:rsidR="003935C9" w:rsidRPr="003243A2" w:rsidRDefault="009C549B" w:rsidP="00393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Ad.1.</w:t>
      </w:r>
      <w:r w:rsidR="003935C9" w:rsidRPr="003243A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14:paraId="3FDC7B1E" w14:textId="1540B2E4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Integrowanie zespołu dzieci i utrwalanie nawyku podejmowania współpracy. </w:t>
      </w:r>
    </w:p>
    <w:p w14:paraId="086C057E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sprawności dużej i małej motoryki. </w:t>
      </w:r>
    </w:p>
    <w:p w14:paraId="331B7336" w14:textId="261ACB80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umiejętności dokonywania obserwacji, formułowania opinii i wyrażania własnego zdania, wypowiadania się i brania czynnego udziału w rozmowie. </w:t>
      </w:r>
    </w:p>
    <w:p w14:paraId="3F1FC08D" w14:textId="2CB43F13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umiejętności narracyjnych, logicznego opowiadania podanych historii </w:t>
      </w:r>
    </w:p>
    <w:p w14:paraId="402AA435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Kształtowanie sprawności fizycznej w tym szybkości i zwinności. Rozwijanie swobodnej ekspresji ruchowej i doskonalenie celowości ruchu.</w:t>
      </w:r>
    </w:p>
    <w:p w14:paraId="2350B9BE" w14:textId="796E03F0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rozumienia pojęć matematycznych. Kształtowanie wyobraźni przestrzennej. </w:t>
      </w:r>
    </w:p>
    <w:p w14:paraId="0A9D414E" w14:textId="77777777" w:rsid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umiejętności myślenia logicznego i dostrzegania powtarzalności w otoczeniu. </w:t>
      </w:r>
    </w:p>
    <w:p w14:paraId="01C13F9F" w14:textId="77777777" w:rsid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Doskonalenie umiejętności przeliczania i używania podstawowych operacji matematycznych</w:t>
      </w:r>
    </w:p>
    <w:p w14:paraId="796BD511" w14:textId="72DE7E19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umiejętności rozróżniania stron lewej i prawej. </w:t>
      </w:r>
    </w:p>
    <w:p w14:paraId="38D9DF38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umiejętności wyodrębniania sylab z prostych słów. Rozwijanie słuchu fonemowego. </w:t>
      </w:r>
    </w:p>
    <w:p w14:paraId="19552C81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Wspieranie umiejętności uważnego słuchania. </w:t>
      </w:r>
    </w:p>
    <w:p w14:paraId="4F3AC1A1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postawy wdzięczności i dostrzegania wdzięczności jako ważnej wartości. Rozwijanie empatii i poczucia odpowiedzialności. </w:t>
      </w:r>
    </w:p>
    <w:p w14:paraId="1C231D19" w14:textId="77777777" w:rsidR="003876D9" w:rsidRPr="003876D9" w:rsidRDefault="003876D9" w:rsidP="003876D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funkcjonowania aparatu artykulacyjnego. Doskonalenie umiejętności wyraźnego mówienia. </w:t>
      </w:r>
    </w:p>
    <w:p w14:paraId="3C9537BD" w14:textId="2E17BB5E" w:rsidR="009C549B" w:rsidRPr="003243A2" w:rsidRDefault="009C549B" w:rsidP="00176CC8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Ad.2.</w:t>
      </w:r>
    </w:p>
    <w:p w14:paraId="6CAB44A5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słuchu fonemowego. Kształtowanie sprawności artykulacyjnej. Zapoznanie z graficznym zapisem głoski y – literą y. Rozwijanie rozumienia liter jako znaków niosących z sobą informację. Kształtowanie zainteresowania czytaniem. </w:t>
      </w:r>
    </w:p>
    <w:p w14:paraId="01754D54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Usprawnienie małej i dużej motoryki, przygotowanie do podjęcia nauki pisania.</w:t>
      </w:r>
    </w:p>
    <w:p w14:paraId="0C244BD6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zainteresowania zjawiskami przyrodniczymi. Kształtowanie gotowości do samokształcenia m.in. przez dokonywanie celowych obserwacji i wyciąganie z nich wniosków. </w:t>
      </w:r>
    </w:p>
    <w:p w14:paraId="677E0CAF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umiejętności słuchania ze zrozumieniem utworów literackich. </w:t>
      </w:r>
    </w:p>
    <w:p w14:paraId="69B986E7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umiejętności wyrażania siebie w różnych formach plastycznych.</w:t>
      </w:r>
    </w:p>
    <w:p w14:paraId="083D0C41" w14:textId="77777777" w:rsid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sprawności ruchowej i nawyku spędzania czasu na aktywności fizycznej. </w:t>
      </w:r>
    </w:p>
    <w:p w14:paraId="0D792EAD" w14:textId="3FC51ED8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Kształtowanie gibkości, szybkości i celowości ruchu. Kształtowanie sprawności fizycznej, w tym równowagi.</w:t>
      </w:r>
    </w:p>
    <w:p w14:paraId="7D0065C1" w14:textId="0F670408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myślenia logicznego i dedukcyjnego. Utrwalanie rozumienia aspektu kardynalnego liczb. </w:t>
      </w:r>
    </w:p>
    <w:p w14:paraId="3C714CFE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umiejętności współdziałania w grupie. </w:t>
      </w:r>
    </w:p>
    <w:p w14:paraId="61A37B9F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Kształcenie koordynacji ruchowej. Rozwijanie poczucia rytmu i muzykalności</w:t>
      </w:r>
    </w:p>
    <w:p w14:paraId="57CA6A50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Usprawnianie aparatu artykulacyjnego i umiejętności wypowiadania się. </w:t>
      </w:r>
    </w:p>
    <w:p w14:paraId="0B5D59F4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umiejętności uważnego słuchania i myślenia logicznego. </w:t>
      </w:r>
    </w:p>
    <w:p w14:paraId="1750A5C8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kompetencji osobistych i społecznych. </w:t>
      </w:r>
    </w:p>
    <w:p w14:paraId="0BF4AFB8" w14:textId="77777777" w:rsidR="003876D9" w:rsidRPr="003876D9" w:rsidRDefault="003876D9" w:rsidP="003876D9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umiejętności czerpania wiedzy z nośników multimedialnych. </w:t>
      </w:r>
    </w:p>
    <w:p w14:paraId="57E1DC5F" w14:textId="7363178A" w:rsidR="009C549B" w:rsidRPr="00785F81" w:rsidRDefault="003876D9" w:rsidP="00785F81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A</w:t>
      </w:r>
      <w:r w:rsidR="009C549B" w:rsidRPr="00785F81">
        <w:rPr>
          <w:rFonts w:ascii="Times New Roman" w:hAnsi="Times New Roman" w:cs="Times New Roman"/>
          <w:b/>
          <w:color w:val="7030A0"/>
          <w:sz w:val="28"/>
          <w:szCs w:val="28"/>
        </w:rPr>
        <w:t>d.3.</w:t>
      </w:r>
    </w:p>
    <w:p w14:paraId="026B377D" w14:textId="29107C2D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0110772"/>
      <w:r w:rsidRPr="003876D9">
        <w:rPr>
          <w:rFonts w:ascii="Times New Roman" w:hAnsi="Times New Roman" w:cs="Times New Roman"/>
          <w:sz w:val="24"/>
          <w:szCs w:val="24"/>
        </w:rPr>
        <w:t xml:space="preserve">Rozwijanie zainteresowań technologicznych. Rozbudzanie zainteresowania czynnościami konstrukcyjnymi i technicznymi. </w:t>
      </w:r>
    </w:p>
    <w:p w14:paraId="663C7499" w14:textId="77777777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Utrwalanie znajomości poznanych liter, umiejętności odczytywania sylab i przygotowanie do podjęcia nauki czytania.</w:t>
      </w:r>
    </w:p>
    <w:p w14:paraId="385208A5" w14:textId="77777777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Kształcenie umiejętności gry na instrumentach perkusyjnych. Doskonalenie poczucia rytmu. Uwrażliwienie na długość brzmienia dźwięku. Uwrażliwienie na sygnał muzyczny. </w:t>
      </w:r>
    </w:p>
    <w:p w14:paraId="3E228479" w14:textId="012F32CA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umiejętności myślenia logicznego i dedukcyjnego. Doskonalenie umiejętności przeliczania obiektów. Rozwijanie umiejętności rozróżniania i nazywania stron lewej i prawej. </w:t>
      </w:r>
    </w:p>
    <w:p w14:paraId="4D40EA53" w14:textId="7EC19A7A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Doskonalenie umiejętności współpracy i nawiązywania relacji rówieśniczych.</w:t>
      </w:r>
    </w:p>
    <w:p w14:paraId="4E6A6039" w14:textId="77777777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rozumienia kulturowego i społecznego kontekstu zwyczajów świątecznych. Kształtowanie kompetencji społecznych, takich jak nawyk wspólnego świętowania. Rozwijanie świadomości znaczenia celebrowania i świętowania dla podtrzymywania relacji i związków. Zapoznanie z elementem dziedzictwa kulturowego, jakim są kolędy i pastorałki. </w:t>
      </w:r>
    </w:p>
    <w:p w14:paraId="6D08554F" w14:textId="77777777" w:rsid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poczucia sprawstwa i gotowości do angażowania się z codzienne czynności.</w:t>
      </w:r>
    </w:p>
    <w:p w14:paraId="504C1A4E" w14:textId="77777777" w:rsid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 Kształtowanie nawyku dbania o higienę i bezpieczeństwo w czasie przygotowywania posiłków.</w:t>
      </w:r>
    </w:p>
    <w:p w14:paraId="61FA3E07" w14:textId="73BDB816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 Rozwijanie umiejętności nakrywania do stołu oraz dbania o estetykę otoczenia. </w:t>
      </w:r>
    </w:p>
    <w:p w14:paraId="582A6BC8" w14:textId="77777777" w:rsidR="003876D9" w:rsidRP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Doskonalenie umiejętności uważnego słuchania utworów literackich i rozmawiania na ich temat. </w:t>
      </w:r>
    </w:p>
    <w:p w14:paraId="6E75BE4E" w14:textId="77777777" w:rsidR="003876D9" w:rsidRDefault="003876D9" w:rsidP="003876D9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Kształtowanie sprawności ruchowej, precyzji i celowości ruchu oraz małej motoryki.</w:t>
      </w:r>
    </w:p>
    <w:p w14:paraId="37582870" w14:textId="77777777" w:rsidR="003876D9" w:rsidRPr="003876D9" w:rsidRDefault="003876D9" w:rsidP="003876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C5621" w14:textId="4BECE12E" w:rsidR="009C549B" w:rsidRPr="00785F81" w:rsidRDefault="009C549B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85F81">
        <w:rPr>
          <w:rFonts w:ascii="Times New Roman" w:hAnsi="Times New Roman" w:cs="Times New Roman"/>
          <w:b/>
          <w:color w:val="7030A0"/>
          <w:sz w:val="28"/>
          <w:szCs w:val="28"/>
        </w:rPr>
        <w:t>Ad.4.</w:t>
      </w:r>
    </w:p>
    <w:bookmarkEnd w:id="0"/>
    <w:p w14:paraId="2B0A06B1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Rozwijanie małej i dużej motoryki, celowości ruchu i przygotowanie do podjęcia nauki pisania. </w:t>
      </w:r>
    </w:p>
    <w:p w14:paraId="3AAF90EA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Wzbogacanie słownika czynnego i biernego. </w:t>
      </w:r>
    </w:p>
    <w:p w14:paraId="7C5727F6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Doskonalenie rozumienia podstawowych pojęć matematycznych i określania stosunków przestrzennych. Rozwijanie myślenia logicznego i przygotowanie do umiejętności kodowania.</w:t>
      </w:r>
    </w:p>
    <w:p w14:paraId="36A50918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gotowości do okazywania przywiązania do wartości takich, jak przyjaźń, empatia. Kształtowanie postawy zainteresowania działaniami dla społeczności lokalnej. Kształtowanie postawy empatii w stosunku do zwierząt. </w:t>
      </w:r>
    </w:p>
    <w:p w14:paraId="745AB9F4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umiejętność odróżniania świata realnego od fikcji. </w:t>
      </w:r>
    </w:p>
    <w:p w14:paraId="579CB67B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umiejętności wypowiadania się poprzez mimikę i gesty oraz odczytywania intencji innych posługujących się mimiką i gestykulacją.</w:t>
      </w:r>
    </w:p>
    <w:p w14:paraId="32117BCE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Kształtowanie umiejętności werbalizowania swoich poglądów i pomysłów. </w:t>
      </w:r>
    </w:p>
    <w:p w14:paraId="63C74F9F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umiejętności dokonywania celowych obserwacji przyrodniczych.</w:t>
      </w:r>
    </w:p>
    <w:p w14:paraId="70467308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Usystematyzowanie pojęć związanych z emocjami i sposobem ich wyrażania . </w:t>
      </w:r>
    </w:p>
    <w:p w14:paraId="59B7E5CD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ekspresji oraz wyobraźni.</w:t>
      </w:r>
    </w:p>
    <w:p w14:paraId="7EF7D8E3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Kształcenie umiejętności reagowania na sygnał słowny oraz rejestr dźwiękowy. Doskonalenie umiejętności przyporządkowywania odgłosu do symbolu. </w:t>
      </w:r>
    </w:p>
    <w:p w14:paraId="0548807E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 xml:space="preserve">Wspieranie umiejętności uważnego słuchania. </w:t>
      </w:r>
    </w:p>
    <w:p w14:paraId="49761759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Kształtowanie słuchu fonemowego.</w:t>
      </w:r>
    </w:p>
    <w:p w14:paraId="526A864D" w14:textId="77777777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pamięci.</w:t>
      </w:r>
    </w:p>
    <w:p w14:paraId="5BAF1110" w14:textId="2AD5FDD6" w:rsidR="003876D9" w:rsidRPr="003876D9" w:rsidRDefault="003876D9" w:rsidP="003876D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D9">
        <w:rPr>
          <w:rFonts w:ascii="Times New Roman" w:hAnsi="Times New Roman" w:cs="Times New Roman"/>
          <w:sz w:val="24"/>
          <w:szCs w:val="24"/>
        </w:rPr>
        <w:t>Rozwijanie umiejętności współpracy.</w:t>
      </w:r>
      <w:r w:rsidR="00E12386" w:rsidRPr="00E12386">
        <w:rPr>
          <w:noProof/>
        </w:rPr>
        <w:t xml:space="preserve"> </w:t>
      </w:r>
    </w:p>
    <w:sectPr w:rsidR="003876D9" w:rsidRPr="003876D9" w:rsidSect="008D5E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4C6"/>
    <w:multiLevelType w:val="hybridMultilevel"/>
    <w:tmpl w:val="3E3045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01635"/>
    <w:multiLevelType w:val="hybridMultilevel"/>
    <w:tmpl w:val="2ADA69C8"/>
    <w:lvl w:ilvl="0" w:tplc="9EB87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060AA"/>
    <w:multiLevelType w:val="hybridMultilevel"/>
    <w:tmpl w:val="1DDA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163"/>
    <w:multiLevelType w:val="hybridMultilevel"/>
    <w:tmpl w:val="B3A09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012"/>
    <w:multiLevelType w:val="hybridMultilevel"/>
    <w:tmpl w:val="991406EE"/>
    <w:lvl w:ilvl="0" w:tplc="996E8A7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57AB"/>
    <w:multiLevelType w:val="hybridMultilevel"/>
    <w:tmpl w:val="1DDA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155E6"/>
    <w:multiLevelType w:val="hybridMultilevel"/>
    <w:tmpl w:val="17A47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1A5E"/>
    <w:multiLevelType w:val="hybridMultilevel"/>
    <w:tmpl w:val="83E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83885"/>
    <w:multiLevelType w:val="hybridMultilevel"/>
    <w:tmpl w:val="17A47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5847"/>
    <w:multiLevelType w:val="hybridMultilevel"/>
    <w:tmpl w:val="EA9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24078"/>
    <w:multiLevelType w:val="hybridMultilevel"/>
    <w:tmpl w:val="E44E3A7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45E47735"/>
    <w:multiLevelType w:val="hybridMultilevel"/>
    <w:tmpl w:val="03AE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857"/>
    <w:multiLevelType w:val="hybridMultilevel"/>
    <w:tmpl w:val="103637E4"/>
    <w:lvl w:ilvl="0" w:tplc="C5D4073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7570F92"/>
    <w:multiLevelType w:val="hybridMultilevel"/>
    <w:tmpl w:val="543633CA"/>
    <w:lvl w:ilvl="0" w:tplc="AAECB1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3320E"/>
    <w:multiLevelType w:val="hybridMultilevel"/>
    <w:tmpl w:val="1640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02705"/>
    <w:multiLevelType w:val="hybridMultilevel"/>
    <w:tmpl w:val="4F0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D5425"/>
    <w:multiLevelType w:val="hybridMultilevel"/>
    <w:tmpl w:val="E93EA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9730F"/>
    <w:multiLevelType w:val="hybridMultilevel"/>
    <w:tmpl w:val="2BBC2AA2"/>
    <w:lvl w:ilvl="0" w:tplc="DD862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F4514"/>
    <w:multiLevelType w:val="hybridMultilevel"/>
    <w:tmpl w:val="3124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4495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52FF1"/>
    <w:multiLevelType w:val="hybridMultilevel"/>
    <w:tmpl w:val="FF00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4">
    <w:abstractNumId w:val="10"/>
  </w:num>
  <w:num w:numId="2" w16cid:durableId="365837192">
    <w:abstractNumId w:val="13"/>
  </w:num>
  <w:num w:numId="3" w16cid:durableId="9765660">
    <w:abstractNumId w:val="12"/>
  </w:num>
  <w:num w:numId="4" w16cid:durableId="1783451578">
    <w:abstractNumId w:val="17"/>
  </w:num>
  <w:num w:numId="5" w16cid:durableId="705839612">
    <w:abstractNumId w:val="3"/>
  </w:num>
  <w:num w:numId="6" w16cid:durableId="435321936">
    <w:abstractNumId w:val="19"/>
  </w:num>
  <w:num w:numId="7" w16cid:durableId="1381513268">
    <w:abstractNumId w:val="16"/>
  </w:num>
  <w:num w:numId="8" w16cid:durableId="1278096181">
    <w:abstractNumId w:val="5"/>
  </w:num>
  <w:num w:numId="9" w16cid:durableId="190463722">
    <w:abstractNumId w:val="4"/>
  </w:num>
  <w:num w:numId="10" w16cid:durableId="906957235">
    <w:abstractNumId w:val="2"/>
  </w:num>
  <w:num w:numId="11" w16cid:durableId="908152584">
    <w:abstractNumId w:val="8"/>
  </w:num>
  <w:num w:numId="12" w16cid:durableId="1618878068">
    <w:abstractNumId w:val="1"/>
  </w:num>
  <w:num w:numId="13" w16cid:durableId="1863935910">
    <w:abstractNumId w:val="0"/>
  </w:num>
  <w:num w:numId="14" w16cid:durableId="2000189693">
    <w:abstractNumId w:val="18"/>
  </w:num>
  <w:num w:numId="15" w16cid:durableId="684130955">
    <w:abstractNumId w:val="6"/>
  </w:num>
  <w:num w:numId="16" w16cid:durableId="446051436">
    <w:abstractNumId w:val="15"/>
  </w:num>
  <w:num w:numId="17" w16cid:durableId="1722362794">
    <w:abstractNumId w:val="11"/>
  </w:num>
  <w:num w:numId="18" w16cid:durableId="1737896156">
    <w:abstractNumId w:val="9"/>
  </w:num>
  <w:num w:numId="19" w16cid:durableId="1939676960">
    <w:abstractNumId w:val="14"/>
  </w:num>
  <w:num w:numId="20" w16cid:durableId="191000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B"/>
    <w:rsid w:val="0000536F"/>
    <w:rsid w:val="00020837"/>
    <w:rsid w:val="000313EE"/>
    <w:rsid w:val="000712FE"/>
    <w:rsid w:val="000C246D"/>
    <w:rsid w:val="00106255"/>
    <w:rsid w:val="00176CC8"/>
    <w:rsid w:val="00190BCD"/>
    <w:rsid w:val="002632F5"/>
    <w:rsid w:val="00273E99"/>
    <w:rsid w:val="003243A2"/>
    <w:rsid w:val="0038142A"/>
    <w:rsid w:val="003876D9"/>
    <w:rsid w:val="003935C9"/>
    <w:rsid w:val="003A1340"/>
    <w:rsid w:val="00406292"/>
    <w:rsid w:val="004F43A6"/>
    <w:rsid w:val="005528B9"/>
    <w:rsid w:val="005544C2"/>
    <w:rsid w:val="00564B8A"/>
    <w:rsid w:val="00785F81"/>
    <w:rsid w:val="008675E3"/>
    <w:rsid w:val="008C5F2B"/>
    <w:rsid w:val="009246DA"/>
    <w:rsid w:val="00982E9A"/>
    <w:rsid w:val="009B7A5A"/>
    <w:rsid w:val="009C0AB6"/>
    <w:rsid w:val="009C549B"/>
    <w:rsid w:val="00A70685"/>
    <w:rsid w:val="00A83034"/>
    <w:rsid w:val="00AC6C01"/>
    <w:rsid w:val="00B00A20"/>
    <w:rsid w:val="00B70F22"/>
    <w:rsid w:val="00BB4DF5"/>
    <w:rsid w:val="00C107E1"/>
    <w:rsid w:val="00CD19E4"/>
    <w:rsid w:val="00D64FC6"/>
    <w:rsid w:val="00DC078F"/>
    <w:rsid w:val="00E12386"/>
    <w:rsid w:val="00E25C85"/>
    <w:rsid w:val="00E25D98"/>
    <w:rsid w:val="00E57CAB"/>
    <w:rsid w:val="00E83693"/>
    <w:rsid w:val="00F577CC"/>
    <w:rsid w:val="00F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71"/>
  <w15:chartTrackingRefBased/>
  <w15:docId w15:val="{0D8A93FC-D845-43E7-8392-D251B1D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49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4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Janiuk Michal</dc:creator>
  <cp:keywords/>
  <dc:description/>
  <cp:lastModifiedBy>Elżbieta Janiuk</cp:lastModifiedBy>
  <cp:revision>7</cp:revision>
  <dcterms:created xsi:type="dcterms:W3CDTF">2025-11-30T17:47:00Z</dcterms:created>
  <dcterms:modified xsi:type="dcterms:W3CDTF">2025-12-01T06:19:00Z</dcterms:modified>
</cp:coreProperties>
</file>