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17" w:rsidRPr="00931554" w:rsidRDefault="00C659FB" w:rsidP="009315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554">
        <w:rPr>
          <w:rFonts w:ascii="Times New Roman" w:hAnsi="Times New Roman" w:cs="Times New Roman"/>
          <w:b/>
          <w:sz w:val="32"/>
          <w:szCs w:val="32"/>
        </w:rPr>
        <w:t>Zamierzenia pracy dydaktyczno-wychowawczej na STYCZEŃ 2026 r. – Grupa VII</w:t>
      </w:r>
      <w:r w:rsidR="00931554">
        <w:rPr>
          <w:rFonts w:ascii="Times New Roman" w:hAnsi="Times New Roman" w:cs="Times New Roman"/>
          <w:b/>
          <w:sz w:val="32"/>
          <w:szCs w:val="32"/>
        </w:rPr>
        <w:t>I „MOTYLKI</w:t>
      </w:r>
      <w:r w:rsidRPr="00931554">
        <w:rPr>
          <w:rFonts w:ascii="Times New Roman" w:hAnsi="Times New Roman" w:cs="Times New Roman"/>
          <w:b/>
          <w:sz w:val="32"/>
          <w:szCs w:val="32"/>
        </w:rPr>
        <w:t>”</w:t>
      </w:r>
    </w:p>
    <w:p w:rsidR="00DB0D44" w:rsidRPr="00931554" w:rsidRDefault="00DB0D44" w:rsidP="00DB0D44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931554">
        <w:rPr>
          <w:rFonts w:ascii="Times New Roman" w:hAnsi="Times New Roman"/>
          <w:b/>
          <w:color w:val="FF0000"/>
          <w:sz w:val="24"/>
          <w:szCs w:val="24"/>
        </w:rPr>
        <w:t xml:space="preserve">Temat tygodnia: </w:t>
      </w:r>
      <w:r w:rsidRPr="00931554">
        <w:rPr>
          <w:rFonts w:ascii="Times New Roman" w:hAnsi="Times New Roman"/>
          <w:b/>
          <w:color w:val="FF0000"/>
          <w:sz w:val="24"/>
          <w:szCs w:val="24"/>
          <w:u w:val="single"/>
        </w:rPr>
        <w:t>Nowy Rok.</w:t>
      </w:r>
      <w:r w:rsidRPr="00931554">
        <w:rPr>
          <w:rFonts w:ascii="Times New Roman" w:hAnsi="Times New Roman"/>
          <w:b/>
          <w:color w:val="FF0000"/>
          <w:sz w:val="24"/>
          <w:szCs w:val="24"/>
        </w:rPr>
        <w:tab/>
        <w:t>/</w:t>
      </w:r>
      <w:r w:rsidR="00D06A80" w:rsidRPr="009315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31554">
        <w:rPr>
          <w:rFonts w:ascii="Times New Roman" w:hAnsi="Times New Roman"/>
          <w:b/>
          <w:color w:val="FF0000"/>
          <w:sz w:val="24"/>
          <w:szCs w:val="24"/>
        </w:rPr>
        <w:t>5, 7-9 I 2026 r./</w:t>
      </w:r>
    </w:p>
    <w:p w:rsidR="00DB0D44" w:rsidRPr="00931554" w:rsidRDefault="00DB0D44" w:rsidP="00844617">
      <w:pPr>
        <w:spacing w:after="0"/>
        <w:ind w:left="-142" w:right="283"/>
        <w:rPr>
          <w:rFonts w:ascii="Times New Roman" w:hAnsi="Times New Roman"/>
          <w:b/>
          <w:color w:val="FF0000"/>
          <w:sz w:val="24"/>
          <w:szCs w:val="24"/>
        </w:rPr>
      </w:pPr>
      <w:r w:rsidRPr="00931554">
        <w:rPr>
          <w:rFonts w:ascii="Times New Roman" w:hAnsi="Times New Roman"/>
          <w:b/>
          <w:color w:val="FF0000"/>
          <w:sz w:val="24"/>
          <w:szCs w:val="24"/>
        </w:rPr>
        <w:t>Cele ogólne:</w:t>
      </w:r>
    </w:p>
    <w:p w:rsidR="00DB0D44" w:rsidRPr="0093155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poznanie różnych modeli zegarów i sposobów mierzenia czasu;</w:t>
      </w:r>
    </w:p>
    <w:p w:rsidR="00DB0D44" w:rsidRPr="0093155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próby odczytywania pełnych godzin na zegarze tarczowym z cyframi arabskimi;</w:t>
      </w:r>
    </w:p>
    <w:p w:rsidR="00DB0D44" w:rsidRPr="0093155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utrwalenie wiedzy nt. upływu czasu, nieodwracalności zjawiska, powtarzalności pór dnia, dni tygodnia, miesięcy, pór roku, świąt, urodzin itp.;</w:t>
      </w:r>
    </w:p>
    <w:p w:rsidR="00DB0D44" w:rsidRPr="00931554" w:rsidRDefault="00DB0D44" w:rsidP="00DB0D4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 xml:space="preserve">wprowadzenie w świat pisma – poznanie litery </w:t>
      </w:r>
      <w:r w:rsidRPr="00931554">
        <w:rPr>
          <w:rFonts w:ascii="Times New Roman" w:hAnsi="Times New Roman"/>
          <w:b/>
          <w:color w:val="FF0000"/>
          <w:sz w:val="24"/>
          <w:szCs w:val="24"/>
        </w:rPr>
        <w:t>W, w</w:t>
      </w:r>
      <w:r w:rsidRPr="00931554">
        <w:rPr>
          <w:rFonts w:ascii="Times New Roman" w:hAnsi="Times New Roman"/>
          <w:color w:val="FF0000"/>
          <w:sz w:val="24"/>
          <w:szCs w:val="24"/>
        </w:rPr>
        <w:t xml:space="preserve"> drukowanej i pisanej;</w:t>
      </w:r>
    </w:p>
    <w:p w:rsidR="00DB0D44" w:rsidRPr="00931554" w:rsidRDefault="00DB0D44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ćwiczenie analizy i syntezy słuchowej;</w:t>
      </w:r>
    </w:p>
    <w:p w:rsidR="00DB0D44" w:rsidRPr="00931554" w:rsidRDefault="00DB0D44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pobudzanie kreatywności plastycznej;</w:t>
      </w:r>
    </w:p>
    <w:p w:rsidR="00DB0D44" w:rsidRPr="00931554" w:rsidRDefault="00DB0D44" w:rsidP="00DB0D44">
      <w:pPr>
        <w:numPr>
          <w:ilvl w:val="0"/>
          <w:numId w:val="1"/>
        </w:numPr>
        <w:spacing w:after="0" w:line="240" w:lineRule="auto"/>
        <w:ind w:left="-142" w:right="284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31554">
        <w:rPr>
          <w:rFonts w:ascii="Times New Roman" w:hAnsi="Times New Roman"/>
          <w:color w:val="FF0000"/>
          <w:sz w:val="24"/>
          <w:szCs w:val="24"/>
        </w:rPr>
        <w:t>wdrażanie do przestrzegania zasad obowiązujących podczas grania w gry planszowe, czekania na swoją kolej, przeżywania wygranej / porażki w sposób akceptowany społecznie.</w:t>
      </w:r>
    </w:p>
    <w:p w:rsidR="00DB0D44" w:rsidRPr="00E56F07" w:rsidRDefault="00DB0D44" w:rsidP="00E56F07">
      <w:pPr>
        <w:ind w:firstLine="284"/>
        <w:rPr>
          <w:rFonts w:ascii="Times New Roman" w:hAnsi="Times New Roman"/>
          <w:sz w:val="24"/>
          <w:szCs w:val="24"/>
        </w:rPr>
      </w:pPr>
    </w:p>
    <w:p w:rsidR="00BE3CFA" w:rsidRPr="00931554" w:rsidRDefault="00BE3CFA" w:rsidP="00E56F07">
      <w:pPr>
        <w:spacing w:after="0" w:line="276" w:lineRule="auto"/>
        <w:ind w:left="-284" w:firstLine="284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Temat tygodnia: </w:t>
      </w:r>
      <w:r w:rsidRPr="00931554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</w:rPr>
        <w:t>Bale w karnawale.</w:t>
      </w:r>
      <w:r w:rsidRPr="00931554">
        <w:rPr>
          <w:rFonts w:ascii="Times New Roman" w:eastAsia="Calibri" w:hAnsi="Times New Roman" w:cs="Times New Roman"/>
          <w:b/>
          <w:color w:val="00B050"/>
          <w:sz w:val="24"/>
          <w:szCs w:val="24"/>
        </w:rPr>
        <w:tab/>
        <w:t>/ 12-16 I 2026 /</w:t>
      </w:r>
    </w:p>
    <w:p w:rsidR="00BE3CFA" w:rsidRPr="00931554" w:rsidRDefault="00E56F07" w:rsidP="00AB5468">
      <w:pPr>
        <w:spacing w:after="0" w:line="276" w:lineRule="auto"/>
        <w:ind w:left="-567" w:firstLine="283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b/>
          <w:color w:val="00B050"/>
          <w:sz w:val="28"/>
          <w:szCs w:val="24"/>
        </w:rPr>
        <w:t>Cele ogólne:</w:t>
      </w:r>
    </w:p>
    <w:p w:rsidR="00BE3CFA" w:rsidRPr="00931554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budowanie dobrych relacji rówieśniczych i lepsze poznanie się dzieci;</w:t>
      </w:r>
    </w:p>
    <w:p w:rsidR="00BE3CFA" w:rsidRPr="00931554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doskonalenie umiej. autoprezentacji; stworzenie okazji do mówienia komplementów innym osobom;</w:t>
      </w:r>
    </w:p>
    <w:p w:rsidR="00BE3CFA" w:rsidRPr="00931554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rozpoznawanie i nazywanie emocji własnych i innych ludzi;</w:t>
      </w:r>
    </w:p>
    <w:p w:rsidR="00BE3CFA" w:rsidRPr="00931554" w:rsidRDefault="00BE3CFA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integracja dzieci podczas </w:t>
      </w:r>
      <w:r w:rsidRPr="00931554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balu karnawałowego</w:t>
      </w: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; wspólne tańce </w:t>
      </w:r>
      <w:r w:rsidR="00931554">
        <w:rPr>
          <w:rFonts w:ascii="Times New Roman" w:eastAsia="Calibri" w:hAnsi="Times New Roman" w:cs="Times New Roman"/>
          <w:color w:val="00B050"/>
          <w:sz w:val="24"/>
          <w:szCs w:val="24"/>
        </w:rPr>
        <w:t>i zabawy przy muzyce.</w:t>
      </w:r>
    </w:p>
    <w:p w:rsidR="00BE3CFA" w:rsidRPr="00931554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rozwijanie orientacji w przestrzeni;</w:t>
      </w:r>
    </w:p>
    <w:p w:rsidR="00BE3CFA" w:rsidRPr="00931554" w:rsidRDefault="00BE3CFA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utrwalenie liczebników porządkowych oraz cyfr;</w:t>
      </w:r>
    </w:p>
    <w:p w:rsidR="00BE3CFA" w:rsidRPr="00931554" w:rsidRDefault="00BE3CFA" w:rsidP="00E56F0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utrwalenie zasad bezpiecznej i koleżeńskiej zabawy z rówieśnikami  w ogrodzie i w sali;</w:t>
      </w:r>
    </w:p>
    <w:p w:rsidR="00BE3CFA" w:rsidRPr="00931554" w:rsidRDefault="00BE3CFA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wprowadzenie w świat pisma i czytania – poznanie </w:t>
      </w:r>
      <w:r w:rsidRPr="00931554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litery Ł </w:t>
      </w:r>
      <w:r w:rsidRPr="00931554">
        <w:rPr>
          <w:rFonts w:ascii="Times New Roman" w:eastAsia="Calibri" w:hAnsi="Times New Roman" w:cs="Times New Roman"/>
          <w:color w:val="00B050"/>
          <w:sz w:val="24"/>
          <w:szCs w:val="24"/>
        </w:rPr>
        <w:t>drukowanej i pisanej;</w:t>
      </w:r>
    </w:p>
    <w:p w:rsidR="00844617" w:rsidRDefault="00844617" w:rsidP="00844617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617" w:rsidRPr="00931554" w:rsidRDefault="00844617" w:rsidP="00844617">
      <w:pPr>
        <w:spacing w:after="0"/>
        <w:ind w:left="-567" w:right="283" w:firstLine="567"/>
        <w:rPr>
          <w:color w:val="FFC000"/>
          <w:sz w:val="24"/>
          <w:szCs w:val="24"/>
        </w:rPr>
      </w:pPr>
      <w:r w:rsidRPr="00931554">
        <w:rPr>
          <w:rFonts w:ascii="Times New Roman" w:hAnsi="Times New Roman"/>
          <w:b/>
          <w:color w:val="FFC000"/>
          <w:sz w:val="24"/>
          <w:szCs w:val="24"/>
        </w:rPr>
        <w:t xml:space="preserve">Temat tygodnia: </w:t>
      </w:r>
      <w:r w:rsidRPr="00931554">
        <w:rPr>
          <w:rFonts w:ascii="Times New Roman" w:hAnsi="Times New Roman"/>
          <w:b/>
          <w:color w:val="FFC000"/>
          <w:sz w:val="24"/>
          <w:szCs w:val="24"/>
          <w:u w:val="single"/>
        </w:rPr>
        <w:t>Święto Babci i Dziadka.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 xml:space="preserve"> 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ab/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ab/>
        <w:t>/ 19-23 I 2026 /</w:t>
      </w:r>
    </w:p>
    <w:p w:rsidR="00844617" w:rsidRPr="00931554" w:rsidRDefault="00844617" w:rsidP="00844617">
      <w:pPr>
        <w:spacing w:after="0"/>
        <w:ind w:left="-284"/>
        <w:rPr>
          <w:rFonts w:ascii="Times New Roman" w:hAnsi="Times New Roman"/>
          <w:b/>
          <w:color w:val="FFC000"/>
          <w:sz w:val="24"/>
          <w:szCs w:val="24"/>
        </w:rPr>
      </w:pPr>
      <w:r w:rsidRPr="00931554">
        <w:rPr>
          <w:rFonts w:ascii="Times New Roman" w:hAnsi="Times New Roman"/>
          <w:b/>
          <w:color w:val="FFC000"/>
          <w:sz w:val="24"/>
          <w:szCs w:val="24"/>
        </w:rPr>
        <w:t>Cele ogólne:</w:t>
      </w:r>
    </w:p>
    <w:p w:rsidR="00844617" w:rsidRPr="00931554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jc w:val="both"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>Obchody Dnia Kubusia Puchatka – integracja dzieci podczas wspólnych</w:t>
      </w:r>
      <w:r w:rsidR="00931554">
        <w:rPr>
          <w:rFonts w:ascii="Times New Roman" w:hAnsi="Times New Roman"/>
          <w:color w:val="FFC000"/>
          <w:sz w:val="24"/>
          <w:szCs w:val="24"/>
        </w:rPr>
        <w:t xml:space="preserve"> zabaw, </w:t>
      </w:r>
    </w:p>
    <w:p w:rsidR="00844617" w:rsidRPr="00931554" w:rsidRDefault="00844617" w:rsidP="00844617">
      <w:pPr>
        <w:pStyle w:val="Akapitzlist2"/>
        <w:numPr>
          <w:ilvl w:val="0"/>
          <w:numId w:val="1"/>
        </w:numPr>
        <w:spacing w:after="0" w:line="240" w:lineRule="auto"/>
        <w:ind w:left="-142" w:right="283" w:hanging="284"/>
        <w:jc w:val="both"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>zwrócenie uwagi na ważną rolę babci i dziadka w rodzinie, sposobów okazywania im miłości i szacunku;</w:t>
      </w:r>
    </w:p>
    <w:p w:rsidR="00844617" w:rsidRPr="00931554" w:rsidRDefault="00844617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>poszerzenie i utrwa</w:t>
      </w:r>
      <w:r w:rsidR="00931554">
        <w:rPr>
          <w:rFonts w:ascii="Times New Roman" w:hAnsi="Times New Roman"/>
          <w:color w:val="FFC000"/>
          <w:sz w:val="24"/>
          <w:szCs w:val="24"/>
        </w:rPr>
        <w:t>lenie wiedzy o swojej rodzinie;</w:t>
      </w:r>
    </w:p>
    <w:p w:rsidR="00844617" w:rsidRPr="00931554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>rozwijanie muzykalności, poczucia rytmu;</w:t>
      </w:r>
    </w:p>
    <w:p w:rsidR="00844617" w:rsidRPr="00931554" w:rsidRDefault="00844617" w:rsidP="00931554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 xml:space="preserve">wprowadzenie w świat pisma – poznanie 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>litery</w:t>
      </w:r>
      <w:r w:rsidRPr="00931554">
        <w:rPr>
          <w:rFonts w:ascii="Times New Roman" w:hAnsi="Times New Roman"/>
          <w:color w:val="FFC000"/>
          <w:sz w:val="24"/>
          <w:szCs w:val="24"/>
        </w:rPr>
        <w:t xml:space="preserve"> 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 xml:space="preserve">Z, z </w:t>
      </w:r>
      <w:r w:rsidRPr="00931554">
        <w:rPr>
          <w:rFonts w:ascii="Times New Roman" w:hAnsi="Times New Roman"/>
          <w:color w:val="FFC000"/>
          <w:sz w:val="24"/>
          <w:szCs w:val="24"/>
        </w:rPr>
        <w:t>drukowanej i pisanej;</w:t>
      </w:r>
    </w:p>
    <w:p w:rsidR="00844617" w:rsidRPr="00931554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 xml:space="preserve">kształtowanie pojęcia liczby 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 xml:space="preserve">5 </w:t>
      </w:r>
      <w:r w:rsidRPr="00931554">
        <w:rPr>
          <w:rFonts w:ascii="Times New Roman" w:hAnsi="Times New Roman"/>
          <w:color w:val="FFC000"/>
          <w:sz w:val="24"/>
          <w:szCs w:val="24"/>
        </w:rPr>
        <w:t xml:space="preserve">w aspekcie kardynalnym i porządkowym, wprowadzenie </w:t>
      </w:r>
      <w:r w:rsidRPr="00931554">
        <w:rPr>
          <w:rFonts w:ascii="Times New Roman" w:hAnsi="Times New Roman"/>
          <w:b/>
          <w:color w:val="FFC000"/>
          <w:sz w:val="24"/>
          <w:szCs w:val="24"/>
        </w:rPr>
        <w:t>cyfry 5</w:t>
      </w:r>
      <w:r w:rsidRPr="00931554">
        <w:rPr>
          <w:rFonts w:ascii="Times New Roman" w:hAnsi="Times New Roman"/>
          <w:color w:val="FFC000"/>
          <w:sz w:val="24"/>
          <w:szCs w:val="24"/>
        </w:rPr>
        <w:t>;</w:t>
      </w:r>
    </w:p>
    <w:p w:rsidR="00844617" w:rsidRPr="00931554" w:rsidRDefault="00844617" w:rsidP="00844617">
      <w:pPr>
        <w:numPr>
          <w:ilvl w:val="0"/>
          <w:numId w:val="1"/>
        </w:numPr>
        <w:spacing w:after="0" w:line="276" w:lineRule="auto"/>
        <w:ind w:left="-142" w:right="283" w:hanging="284"/>
        <w:contextualSpacing/>
        <w:rPr>
          <w:rFonts w:ascii="Times New Roman" w:hAnsi="Times New Roman"/>
          <w:color w:val="FFC000"/>
          <w:sz w:val="24"/>
          <w:szCs w:val="24"/>
        </w:rPr>
      </w:pPr>
      <w:r w:rsidRPr="00931554">
        <w:rPr>
          <w:rFonts w:ascii="Times New Roman" w:hAnsi="Times New Roman"/>
          <w:color w:val="FFC000"/>
          <w:sz w:val="24"/>
          <w:szCs w:val="24"/>
        </w:rPr>
        <w:t>rozwijanie sprawności manualnej, ćwiczenie umiejętności nawlekania, wycinania i klejenia;</w:t>
      </w:r>
    </w:p>
    <w:p w:rsidR="00844617" w:rsidRPr="00844617" w:rsidRDefault="00844617" w:rsidP="00844617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617" w:rsidRPr="00931554" w:rsidRDefault="00844617" w:rsidP="00844617">
      <w:pPr>
        <w:ind w:left="-709" w:right="-570" w:firstLine="709"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b/>
          <w:color w:val="0070C0"/>
          <w:sz w:val="24"/>
          <w:szCs w:val="24"/>
        </w:rPr>
        <w:t xml:space="preserve">Temat tygodnia: </w:t>
      </w:r>
      <w:r w:rsidRPr="00931554">
        <w:rPr>
          <w:rFonts w:ascii="Times New Roman" w:hAnsi="Times New Roman"/>
          <w:b/>
          <w:color w:val="0070C0"/>
          <w:sz w:val="24"/>
          <w:szCs w:val="24"/>
          <w:u w:val="single"/>
        </w:rPr>
        <w:t>Zimowa olimpiada.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ab/>
        <w:t>/ 26-30 I 2026 /</w:t>
      </w:r>
    </w:p>
    <w:p w:rsidR="00844617" w:rsidRPr="00931554" w:rsidRDefault="00844617" w:rsidP="00844617">
      <w:pPr>
        <w:pStyle w:val="Akapitzlist"/>
        <w:ind w:left="0" w:hanging="284"/>
        <w:rPr>
          <w:rFonts w:ascii="Times New Roman" w:hAnsi="Times New Roman"/>
          <w:b/>
          <w:color w:val="0070C0"/>
          <w:sz w:val="24"/>
          <w:szCs w:val="24"/>
        </w:rPr>
      </w:pPr>
      <w:r w:rsidRPr="00931554">
        <w:rPr>
          <w:rFonts w:ascii="Times New Roman" w:hAnsi="Times New Roman"/>
          <w:b/>
          <w:color w:val="0070C0"/>
          <w:sz w:val="24"/>
          <w:szCs w:val="24"/>
        </w:rPr>
        <w:t>Cele ogólne:</w:t>
      </w:r>
    </w:p>
    <w:p w:rsidR="00844617" w:rsidRPr="00931554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>zapoznanie z nazwami sportów zimowych oraz wykorzystywanym w nich sprzętem sportowym;</w:t>
      </w:r>
    </w:p>
    <w:p w:rsidR="00844617" w:rsidRPr="00931554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>poszerzenie wiedzy nt. igrzysk olimpijskich;</w:t>
      </w:r>
    </w:p>
    <w:p w:rsidR="00844617" w:rsidRPr="00931554" w:rsidRDefault="00844617" w:rsidP="00931554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>poznanie symboli olimpijskich (koła olimpijskie, flaga olimpijska, znicz olimpijski);</w:t>
      </w:r>
    </w:p>
    <w:p w:rsidR="00844617" w:rsidRPr="00931554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>zapoznanie z pracą ratownika górskiego, wyjaśnienie skrótu GOPR, poszerzenie wiadomości o Tatrach;</w:t>
      </w:r>
    </w:p>
    <w:p w:rsidR="00844617" w:rsidRPr="00931554" w:rsidRDefault="00844617" w:rsidP="00931554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>utrwalenie zasad bezpiecznej zabawy na śniegu i lodzie;</w:t>
      </w:r>
    </w:p>
    <w:p w:rsidR="00844617" w:rsidRPr="00931554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 xml:space="preserve">wprowadzenie w świat pisma – poznanie litery 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>K, k</w:t>
      </w:r>
      <w:r w:rsidRPr="00931554">
        <w:rPr>
          <w:rFonts w:ascii="Times New Roman" w:hAnsi="Times New Roman"/>
          <w:color w:val="0070C0"/>
          <w:sz w:val="24"/>
          <w:szCs w:val="24"/>
        </w:rPr>
        <w:t xml:space="preserve"> drukowanej i pisanej;</w:t>
      </w:r>
    </w:p>
    <w:p w:rsidR="00844617" w:rsidRPr="00931554" w:rsidRDefault="00844617" w:rsidP="0084461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right="283" w:hanging="1135"/>
        <w:contextualSpacing/>
        <w:rPr>
          <w:rFonts w:ascii="Times New Roman" w:hAnsi="Times New Roman"/>
          <w:color w:val="0070C0"/>
          <w:sz w:val="24"/>
          <w:szCs w:val="24"/>
        </w:rPr>
      </w:pPr>
      <w:r w:rsidRPr="00931554">
        <w:rPr>
          <w:rFonts w:ascii="Times New Roman" w:hAnsi="Times New Roman"/>
          <w:color w:val="0070C0"/>
          <w:sz w:val="24"/>
          <w:szCs w:val="24"/>
        </w:rPr>
        <w:t xml:space="preserve">kształtowanie pojęcia liczby 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>6</w:t>
      </w:r>
      <w:r w:rsidRPr="00931554">
        <w:rPr>
          <w:rFonts w:ascii="Times New Roman" w:hAnsi="Times New Roman"/>
          <w:color w:val="0070C0"/>
          <w:sz w:val="24"/>
          <w:szCs w:val="24"/>
        </w:rPr>
        <w:t xml:space="preserve"> w aspekcie kardynalnym i porządkowym, poznanie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31554">
        <w:rPr>
          <w:rFonts w:ascii="Times New Roman" w:hAnsi="Times New Roman"/>
          <w:color w:val="0070C0"/>
          <w:sz w:val="24"/>
          <w:szCs w:val="24"/>
        </w:rPr>
        <w:t>cyfry</w:t>
      </w:r>
      <w:r w:rsidRPr="00931554">
        <w:rPr>
          <w:rFonts w:ascii="Times New Roman" w:hAnsi="Times New Roman"/>
          <w:b/>
          <w:color w:val="0070C0"/>
          <w:sz w:val="24"/>
          <w:szCs w:val="24"/>
        </w:rPr>
        <w:t xml:space="preserve"> 6</w:t>
      </w:r>
      <w:r w:rsidRPr="00931554">
        <w:rPr>
          <w:rFonts w:ascii="Times New Roman" w:hAnsi="Times New Roman"/>
          <w:color w:val="0070C0"/>
          <w:sz w:val="24"/>
          <w:szCs w:val="24"/>
        </w:rPr>
        <w:t>.</w:t>
      </w:r>
    </w:p>
    <w:p w:rsidR="00DB0D44" w:rsidRPr="00931554" w:rsidRDefault="00DB0D44" w:rsidP="00DB0D44">
      <w:pPr>
        <w:rPr>
          <w:rFonts w:ascii="Times New Roman" w:hAnsi="Times New Roman"/>
          <w:color w:val="0070C0"/>
          <w:sz w:val="24"/>
          <w:szCs w:val="24"/>
        </w:rPr>
      </w:pPr>
      <w:bookmarkStart w:id="0" w:name="_GoBack"/>
      <w:bookmarkEnd w:id="0"/>
    </w:p>
    <w:sectPr w:rsidR="00DB0D44" w:rsidRPr="00931554" w:rsidSect="00C65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24C"/>
    <w:multiLevelType w:val="hybridMultilevel"/>
    <w:tmpl w:val="7D3CD41E"/>
    <w:lvl w:ilvl="0" w:tplc="1A104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FB"/>
    <w:rsid w:val="002A6DB2"/>
    <w:rsid w:val="00844617"/>
    <w:rsid w:val="00931554"/>
    <w:rsid w:val="00AB037F"/>
    <w:rsid w:val="00AB5468"/>
    <w:rsid w:val="00BE3CFA"/>
    <w:rsid w:val="00C659FB"/>
    <w:rsid w:val="00D06A80"/>
    <w:rsid w:val="00DB0D44"/>
    <w:rsid w:val="00E56F07"/>
    <w:rsid w:val="00EA6673"/>
    <w:rsid w:val="00F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C94"/>
  <w15:chartTrackingRefBased/>
  <w15:docId w15:val="{3FB1350F-BAF3-40BA-A414-EDEBBE5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B0D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44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8446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andzelika</cp:lastModifiedBy>
  <cp:revision>2</cp:revision>
  <cp:lastPrinted>2025-12-29T10:51:00Z</cp:lastPrinted>
  <dcterms:created xsi:type="dcterms:W3CDTF">2025-12-29T10:53:00Z</dcterms:created>
  <dcterms:modified xsi:type="dcterms:W3CDTF">2025-12-29T10:53:00Z</dcterms:modified>
</cp:coreProperties>
</file>