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B1" w:rsidRPr="00EA2C63" w:rsidRDefault="005269B1" w:rsidP="00526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63">
        <w:rPr>
          <w:rFonts w:ascii="Times New Roman" w:hAnsi="Times New Roman" w:cs="Times New Roman"/>
          <w:b/>
          <w:sz w:val="24"/>
          <w:szCs w:val="24"/>
        </w:rPr>
        <w:t xml:space="preserve">Zamierzenia pracy dydaktyczno-wychowawczej na </w:t>
      </w:r>
      <w:r w:rsidRPr="00EA2C63">
        <w:rPr>
          <w:rFonts w:ascii="Times New Roman" w:hAnsi="Times New Roman" w:cs="Times New Roman"/>
          <w:b/>
          <w:sz w:val="24"/>
          <w:szCs w:val="24"/>
        </w:rPr>
        <w:t>MARZEC</w:t>
      </w:r>
      <w:r w:rsidRPr="00EA2C63">
        <w:rPr>
          <w:rFonts w:ascii="Times New Roman" w:hAnsi="Times New Roman" w:cs="Times New Roman"/>
          <w:b/>
          <w:sz w:val="24"/>
          <w:szCs w:val="24"/>
        </w:rPr>
        <w:t xml:space="preserve"> 2026 r. – Grupa VII „Biedronki”</w:t>
      </w:r>
    </w:p>
    <w:p w:rsidR="005269B1" w:rsidRPr="00EA2C63" w:rsidRDefault="005269B1" w:rsidP="005269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B1" w:rsidRPr="00EA2C63" w:rsidRDefault="005269B1" w:rsidP="005269B1">
      <w:pPr>
        <w:spacing w:after="0"/>
        <w:rPr>
          <w:rFonts w:ascii="Times New Roman" w:hAnsi="Times New Roman"/>
          <w:b/>
          <w:sz w:val="24"/>
          <w:szCs w:val="24"/>
        </w:rPr>
      </w:pPr>
      <w:r w:rsidRPr="00EA2C63">
        <w:rPr>
          <w:rFonts w:ascii="Times New Roman" w:hAnsi="Times New Roman"/>
          <w:b/>
          <w:sz w:val="24"/>
          <w:szCs w:val="24"/>
        </w:rPr>
        <w:t xml:space="preserve">Temat tygodnia: </w:t>
      </w:r>
      <w:r w:rsidRPr="00EA2C63">
        <w:rPr>
          <w:rFonts w:ascii="Times New Roman" w:hAnsi="Times New Roman"/>
          <w:b/>
          <w:sz w:val="24"/>
          <w:szCs w:val="24"/>
          <w:u w:val="single"/>
        </w:rPr>
        <w:t>„Ziemia krąży w kosmosie.”</w:t>
      </w:r>
      <w:r w:rsidRPr="00EA2C63">
        <w:rPr>
          <w:rFonts w:ascii="Times New Roman" w:hAnsi="Times New Roman"/>
          <w:b/>
          <w:sz w:val="24"/>
          <w:szCs w:val="24"/>
        </w:rPr>
        <w:t xml:space="preserve">     / 2-6 III 2026 /</w:t>
      </w:r>
    </w:p>
    <w:p w:rsidR="005269B1" w:rsidRPr="00EA2C63" w:rsidRDefault="005269B1" w:rsidP="005269B1">
      <w:pPr>
        <w:spacing w:after="0"/>
        <w:ind w:left="-567" w:right="283" w:firstLine="141"/>
        <w:rPr>
          <w:rFonts w:ascii="Times New Roman" w:hAnsi="Times New Roman"/>
          <w:b/>
          <w:sz w:val="24"/>
          <w:szCs w:val="24"/>
        </w:rPr>
      </w:pPr>
      <w:r w:rsidRPr="00EA2C63">
        <w:rPr>
          <w:rFonts w:ascii="Times New Roman" w:hAnsi="Times New Roman"/>
          <w:b/>
          <w:sz w:val="24"/>
          <w:szCs w:val="24"/>
        </w:rPr>
        <w:t>Cele ogólne:</w:t>
      </w:r>
      <w:bookmarkStart w:id="0" w:name="_Hlk219450246"/>
    </w:p>
    <w:bookmarkEnd w:id="0"/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wzbogacanie wiedzy o Kosmosie z wykorzystaniem książek i filmów edukacyjnych, rozwijanie ciekawości poznawczej, zainteresowania światem nauki i przyrody;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zapoznanie z budową Układu Słonecznego, utrwalenie wiadomości nt. planet, ciał niebieskich;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przybliżenie sylwetki wielkiego Polaka – Mikołaja Kopernika i jego dokonań;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zachęcenie do wycieczki z rodzicami do planetarium;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rozwijanie myślenia przyczynowo – skutkowego w kontekście bezpiecznej zabawy;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wdrażanie do przestrzegania zasad obowiązujących w grupie, przypomnienie zasad kulturalnego zachowania podczas spożywania posiłków;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rozwijanie sprawności manualnej, ćwiczenie umiejętności wycinania i klejenia;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kształtowanie umiejętności przygotowujących do nauki czytania i pisania;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doskonalenie umiejętności matematycznych: rozwiązywania prostych zadań z treścią, dodawania, odejmowania, szeregowania elementów wg wielkości;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rozwijanie ogólnej sprawności ruchowej;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obejrzenie przedstawienia teatralnego „Wiosenna Warszawa” – rozwijanie zainteresowań teatralnych, wdrażanie do kulturalnego zachowania podczas spektaklu i po jego zakończeniu.</w:t>
      </w:r>
    </w:p>
    <w:p w:rsidR="005269B1" w:rsidRPr="00EA2C63" w:rsidRDefault="005269B1" w:rsidP="005269B1">
      <w:pPr>
        <w:spacing w:after="0" w:line="276" w:lineRule="auto"/>
        <w:ind w:left="360" w:right="283"/>
        <w:contextualSpacing/>
        <w:rPr>
          <w:rFonts w:ascii="Times New Roman" w:hAnsi="Times New Roman"/>
          <w:sz w:val="24"/>
          <w:szCs w:val="24"/>
        </w:rPr>
      </w:pPr>
    </w:p>
    <w:p w:rsidR="005269B1" w:rsidRPr="005269B1" w:rsidRDefault="005269B1" w:rsidP="005269B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69B1">
        <w:rPr>
          <w:rFonts w:ascii="Times New Roman" w:eastAsia="Calibri" w:hAnsi="Times New Roman" w:cs="Times New Roman"/>
          <w:b/>
          <w:sz w:val="24"/>
          <w:szCs w:val="24"/>
        </w:rPr>
        <w:t xml:space="preserve">Temat tygodnia: </w:t>
      </w:r>
      <w:r w:rsidRPr="005269B1">
        <w:rPr>
          <w:rFonts w:ascii="Times New Roman" w:eastAsia="Calibri" w:hAnsi="Times New Roman" w:cs="Times New Roman"/>
          <w:b/>
          <w:sz w:val="24"/>
          <w:szCs w:val="24"/>
          <w:u w:val="single"/>
        </w:rPr>
        <w:t>„Przedwiośnie.”</w:t>
      </w:r>
      <w:r w:rsidRPr="005269B1">
        <w:rPr>
          <w:rFonts w:ascii="Times New Roman" w:eastAsia="Calibri" w:hAnsi="Times New Roman" w:cs="Times New Roman"/>
          <w:b/>
          <w:sz w:val="24"/>
          <w:szCs w:val="24"/>
        </w:rPr>
        <w:t xml:space="preserve">     / 9-13 III 2026 /</w:t>
      </w:r>
    </w:p>
    <w:p w:rsidR="005269B1" w:rsidRPr="005269B1" w:rsidRDefault="005269B1" w:rsidP="005269B1">
      <w:pPr>
        <w:spacing w:after="0" w:line="240" w:lineRule="auto"/>
        <w:ind w:left="-567" w:firstLine="141"/>
        <w:rPr>
          <w:rFonts w:ascii="Times New Roman" w:eastAsia="Calibri" w:hAnsi="Times New Roman" w:cs="Times New Roman"/>
          <w:b/>
          <w:sz w:val="24"/>
          <w:szCs w:val="24"/>
        </w:rPr>
      </w:pPr>
      <w:r w:rsidRPr="005269B1">
        <w:rPr>
          <w:rFonts w:ascii="Times New Roman" w:eastAsia="Calibri" w:hAnsi="Times New Roman" w:cs="Times New Roman"/>
          <w:b/>
          <w:sz w:val="24"/>
          <w:szCs w:val="24"/>
        </w:rPr>
        <w:t>Cele ogólne: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rozwijanie zainteresowań przyrodniczych, odczytywanie symboli pogodowych;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 xml:space="preserve">wprowadzenie w świat pisma  (poznanie litery </w:t>
      </w:r>
      <w:r w:rsidRPr="005269B1">
        <w:rPr>
          <w:rFonts w:ascii="Times New Roman" w:eastAsia="Humanst531EU" w:hAnsi="Times New Roman" w:cs="Humanst531EU"/>
          <w:b/>
          <w:color w:val="000000"/>
          <w:sz w:val="24"/>
          <w:szCs w:val="24"/>
          <w:lang w:eastAsia="pl-PL"/>
        </w:rPr>
        <w:t>r, R</w:t>
      </w: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 xml:space="preserve"> drukowanej i pisanej); rozwijanie słuchu fonematycznego (sylaby, głoski);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posługiwanie się przyimkami określającymi położenie przedmiotów w przestrzeni;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 xml:space="preserve">utrwalenie pojęć </w:t>
      </w:r>
      <w:r w:rsidRPr="005269B1">
        <w:rPr>
          <w:rFonts w:ascii="Times New Roman" w:eastAsia="Humanst531EU" w:hAnsi="Times New Roman" w:cs="Humanst531EU"/>
          <w:i/>
          <w:color w:val="000000"/>
          <w:sz w:val="24"/>
          <w:szCs w:val="24"/>
          <w:lang w:eastAsia="pl-PL"/>
        </w:rPr>
        <w:t>wczoraj, dzisiaj, jutro</w:t>
      </w: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doskonalenie koordynacji wzrokowo—ruchowej i  sprawności grafomotorycznej;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utrwalenie tematyki związanej z wiosną;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doskonalenie ekspresji językowej;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rozpoznawanie i nazywanie wybranych gatunków ptaków;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kształtowanie pojęcia liczby</w:t>
      </w:r>
      <w:r w:rsidRPr="005269B1">
        <w:rPr>
          <w:rFonts w:ascii="Times New Roman" w:eastAsia="Humanst531EU" w:hAnsi="Times New Roman" w:cs="Humanst531EU"/>
          <w:b/>
          <w:color w:val="000000"/>
          <w:sz w:val="24"/>
          <w:szCs w:val="24"/>
          <w:lang w:eastAsia="pl-PL"/>
        </w:rPr>
        <w:t xml:space="preserve"> 8</w:t>
      </w: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 xml:space="preserve"> w aspekcie kardynalnym i porządkowym;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przeliczanie elementów zbiorów, orientacja na mapie, określanie kierunków;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uwrażliwianie dzieci na rośliny objęte ochroną;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jc w:val="both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b/>
          <w:color w:val="000000"/>
          <w:sz w:val="24"/>
          <w:szCs w:val="24"/>
          <w:lang w:eastAsia="pl-PL"/>
        </w:rPr>
        <w:t>Dziecięca Akademia Emocji i Dobrych  Relacji - warsztaty i film „Pszczółka Maja: Miodowe Igrzyska” w Białołęckim Ośrodku Kultury</w:t>
      </w: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 xml:space="preserve"> – rozwijanie umiejętności rozpoznawania uczuć, emocji u siebie i innych, wdrażanie do zachowania zgodnego z ogólnie przyjętymi normami społecznymi, zasadami kultury;</w:t>
      </w:r>
    </w:p>
    <w:p w:rsidR="005269B1" w:rsidRPr="005269B1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jc w:val="both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 xml:space="preserve">realizacja modułu </w:t>
      </w:r>
      <w:r w:rsidRPr="005269B1">
        <w:rPr>
          <w:rFonts w:ascii="Times New Roman" w:eastAsia="Humanst531EU" w:hAnsi="Times New Roman" w:cs="Humanst531EU"/>
          <w:b/>
          <w:color w:val="000000"/>
          <w:sz w:val="24"/>
          <w:szCs w:val="24"/>
          <w:lang w:eastAsia="pl-PL"/>
        </w:rPr>
        <w:t>„Smak” z Ogólnopolskiego Projektu Edukacyjnego „Gramy Zmysłami”</w:t>
      </w: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;</w:t>
      </w:r>
    </w:p>
    <w:p w:rsidR="005269B1" w:rsidRPr="00EA2C63" w:rsidRDefault="005269B1" w:rsidP="00EA2C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2" w:hanging="284"/>
        <w:jc w:val="both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 xml:space="preserve">realizacja </w:t>
      </w:r>
      <w:r w:rsidRPr="005269B1">
        <w:rPr>
          <w:rFonts w:ascii="Times New Roman" w:eastAsia="Humanst531EU" w:hAnsi="Times New Roman" w:cs="Humanst531EU"/>
          <w:b/>
          <w:color w:val="000000"/>
          <w:sz w:val="24"/>
          <w:szCs w:val="24"/>
          <w:lang w:eastAsia="pl-PL"/>
        </w:rPr>
        <w:t xml:space="preserve">Programu własnego „Pierwsza Pomoc – ty też możesz pomóc”: </w:t>
      </w:r>
      <w:r w:rsidRPr="005269B1"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  <w:t>„Pozycja bezpieczna”.</w:t>
      </w:r>
    </w:p>
    <w:p w:rsidR="005269B1" w:rsidRPr="00EA2C63" w:rsidRDefault="005269B1" w:rsidP="005269B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</w:p>
    <w:p w:rsidR="005269B1" w:rsidRPr="00EA2C63" w:rsidRDefault="005269B1" w:rsidP="005269B1">
      <w:pPr>
        <w:spacing w:after="0"/>
        <w:ind w:left="-567" w:right="283" w:firstLine="567"/>
        <w:rPr>
          <w:sz w:val="24"/>
          <w:szCs w:val="24"/>
        </w:rPr>
      </w:pPr>
      <w:r w:rsidRPr="00EA2C63">
        <w:rPr>
          <w:rFonts w:ascii="Times New Roman" w:hAnsi="Times New Roman"/>
          <w:b/>
          <w:sz w:val="24"/>
          <w:szCs w:val="24"/>
        </w:rPr>
        <w:t xml:space="preserve">Temat tygodnia: </w:t>
      </w:r>
      <w:r w:rsidRPr="00EA2C63">
        <w:rPr>
          <w:rFonts w:ascii="Times New Roman" w:hAnsi="Times New Roman"/>
          <w:b/>
          <w:sz w:val="24"/>
          <w:szCs w:val="24"/>
          <w:u w:val="single"/>
        </w:rPr>
        <w:t>„Porządki w ogrodzie.”</w:t>
      </w:r>
      <w:r w:rsidRPr="00EA2C63">
        <w:rPr>
          <w:rFonts w:ascii="Times New Roman" w:hAnsi="Times New Roman"/>
          <w:b/>
          <w:sz w:val="24"/>
          <w:szCs w:val="24"/>
        </w:rPr>
        <w:t xml:space="preserve">     / 16-20 III 2026/</w:t>
      </w:r>
    </w:p>
    <w:p w:rsidR="005269B1" w:rsidRPr="00EA2C63" w:rsidRDefault="005269B1" w:rsidP="005269B1">
      <w:pPr>
        <w:spacing w:after="0"/>
        <w:ind w:left="-567" w:firstLine="141"/>
        <w:rPr>
          <w:rFonts w:ascii="Times New Roman" w:hAnsi="Times New Roman"/>
          <w:b/>
          <w:sz w:val="24"/>
          <w:szCs w:val="24"/>
        </w:rPr>
      </w:pPr>
      <w:r w:rsidRPr="00EA2C63">
        <w:rPr>
          <w:rFonts w:ascii="Times New Roman" w:hAnsi="Times New Roman"/>
          <w:b/>
          <w:sz w:val="24"/>
          <w:szCs w:val="24"/>
        </w:rPr>
        <w:t>Cele ogólne: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bCs/>
          <w:sz w:val="24"/>
          <w:szCs w:val="24"/>
        </w:rPr>
        <w:t>rozwijanie umiejętności wypowiadania się na określony temat;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poznanie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pracy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ogrodnika, nazywanie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narzędzi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ogrodniczych;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 xml:space="preserve">wprowadzenie w świat pisma (poznanie litery </w:t>
      </w:r>
      <w:r w:rsidRPr="00EA2C63">
        <w:rPr>
          <w:rFonts w:ascii="Times New Roman" w:hAnsi="Times New Roman"/>
          <w:b/>
          <w:sz w:val="24"/>
          <w:szCs w:val="24"/>
        </w:rPr>
        <w:t>G, g</w:t>
      </w:r>
      <w:r w:rsidRPr="00EA2C63">
        <w:rPr>
          <w:rFonts w:ascii="Times New Roman" w:hAnsi="Times New Roman"/>
          <w:sz w:val="24"/>
          <w:szCs w:val="24"/>
        </w:rPr>
        <w:t xml:space="preserve"> drukowanej i pisanej); rozwijanie słuchu fonematycznego (sylaby, głoski);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lastRenderedPageBreak/>
        <w:t>doskonalenie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słuchu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fonematycznego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(wysłuchiwanie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głosek)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oraz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analizy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i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syntezy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wzrokowej;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rozwijanie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ekspresji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twórczej,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pomysłowości;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doskonalenie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umiejętności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pracy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w</w:t>
      </w:r>
      <w:r w:rsidRPr="00EA2C63">
        <w:rPr>
          <w:rFonts w:ascii="Times New Roman" w:hAnsi="Times New Roman"/>
          <w:sz w:val="24"/>
          <w:szCs w:val="24"/>
        </w:rPr>
        <w:t> </w:t>
      </w:r>
      <w:r w:rsidRPr="00EA2C63">
        <w:rPr>
          <w:rFonts w:ascii="Times New Roman" w:hAnsi="Times New Roman"/>
          <w:sz w:val="24"/>
          <w:szCs w:val="24"/>
        </w:rPr>
        <w:t>zespole i wspólnych zabaw z rówieśnikami;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nazywanie różnych roślin i zwierząt w wiosennym ogrodzie;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284"/>
        <w:contextualSpacing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utrwalenie wiedzy nt. powtarzalności pór roku i cech charakterystycznych dla wiosny, rozwijanie zainteresowań przyrodniczych.</w:t>
      </w:r>
    </w:p>
    <w:p w:rsidR="005269B1" w:rsidRPr="00EA2C63" w:rsidRDefault="005269B1" w:rsidP="005269B1">
      <w:pPr>
        <w:spacing w:after="0" w:line="276" w:lineRule="auto"/>
        <w:ind w:right="283"/>
        <w:contextualSpacing/>
        <w:rPr>
          <w:rFonts w:ascii="Times New Roman" w:hAnsi="Times New Roman"/>
          <w:sz w:val="24"/>
          <w:szCs w:val="24"/>
        </w:rPr>
      </w:pPr>
    </w:p>
    <w:p w:rsidR="005269B1" w:rsidRPr="00EA2C63" w:rsidRDefault="00EA2C63" w:rsidP="005269B1">
      <w:pPr>
        <w:ind w:left="-709" w:right="-570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269B1" w:rsidRPr="00EA2C63">
        <w:rPr>
          <w:rFonts w:ascii="Times New Roman" w:hAnsi="Times New Roman"/>
          <w:b/>
          <w:sz w:val="24"/>
          <w:szCs w:val="24"/>
        </w:rPr>
        <w:t xml:space="preserve">Temat tygodnia:  </w:t>
      </w:r>
      <w:r w:rsidR="005269B1" w:rsidRPr="00EA2C63">
        <w:rPr>
          <w:rFonts w:ascii="Times New Roman" w:hAnsi="Times New Roman"/>
          <w:b/>
          <w:sz w:val="24"/>
          <w:szCs w:val="24"/>
          <w:u w:val="single"/>
        </w:rPr>
        <w:t>„W teatrze.”</w:t>
      </w:r>
      <w:r w:rsidR="005269B1" w:rsidRPr="00EA2C63">
        <w:rPr>
          <w:rFonts w:ascii="Times New Roman" w:hAnsi="Times New Roman"/>
          <w:b/>
          <w:sz w:val="24"/>
          <w:szCs w:val="24"/>
        </w:rPr>
        <w:t xml:space="preserve">    / 23-27 III 2026 /</w:t>
      </w:r>
    </w:p>
    <w:p w:rsidR="005269B1" w:rsidRPr="00EA2C63" w:rsidRDefault="005269B1" w:rsidP="005269B1">
      <w:pPr>
        <w:pStyle w:val="Akapitzlist"/>
        <w:spacing w:after="0" w:line="240" w:lineRule="auto"/>
        <w:ind w:left="-284" w:hanging="142"/>
        <w:rPr>
          <w:rFonts w:ascii="Times New Roman" w:hAnsi="Times New Roman"/>
          <w:b/>
          <w:sz w:val="24"/>
          <w:szCs w:val="24"/>
        </w:rPr>
      </w:pPr>
      <w:r w:rsidRPr="00EA2C63">
        <w:rPr>
          <w:rFonts w:ascii="Times New Roman" w:hAnsi="Times New Roman"/>
          <w:b/>
          <w:sz w:val="24"/>
          <w:szCs w:val="24"/>
        </w:rPr>
        <w:t>Cele ogólne: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rozwijanie ciekawości poznawczej i wyobraźni dzieci, poszerzanie wiedzy ogólnej dotyczącej teatru (m.in. rodzajów teatrów; osób pracujących w teatrze, miejsc i przedmiotów w teatrze)</w:t>
      </w:r>
      <w:r w:rsidRPr="00EA2C63">
        <w:rPr>
          <w:rFonts w:ascii="Times New Roman" w:hAnsi="Times New Roman"/>
          <w:i/>
          <w:sz w:val="24"/>
          <w:szCs w:val="24"/>
        </w:rPr>
        <w:t>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utrwalenie zasad savoir-vivre obowiązujących podczas oglądania przedstawienia w teatrze lub w przedszkolu;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zachęcanie dzieci do oglądania z rodzicami spektakli w teatrach; rozmów o odczuwanych emocjach związanych z odbiorem sztuki;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rozwijanie swobodnej ekspresji ruchowej, słownej i plastycznej;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rozwijanie sprawności manualnej i wyobraźni poprzez różnego rodzaju zabawy rysunkowe;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ćwiczenie analizy i syntezy, przygotowanie do czytania i pisania;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 xml:space="preserve">poznanie litery </w:t>
      </w:r>
      <w:r w:rsidRPr="00EA2C63">
        <w:rPr>
          <w:rFonts w:ascii="Times New Roman" w:hAnsi="Times New Roman"/>
          <w:b/>
          <w:sz w:val="24"/>
          <w:szCs w:val="24"/>
        </w:rPr>
        <w:t>F, f</w:t>
      </w:r>
      <w:r w:rsidRPr="00EA2C63">
        <w:rPr>
          <w:rFonts w:ascii="Times New Roman" w:hAnsi="Times New Roman"/>
          <w:sz w:val="24"/>
          <w:szCs w:val="24"/>
        </w:rPr>
        <w:t xml:space="preserve"> drukowanej i pisanej;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 xml:space="preserve">kształtowanie pojęcia liczby </w:t>
      </w:r>
      <w:r w:rsidRPr="00EA2C63">
        <w:rPr>
          <w:rFonts w:ascii="Times New Roman" w:hAnsi="Times New Roman"/>
          <w:b/>
          <w:sz w:val="24"/>
          <w:szCs w:val="24"/>
        </w:rPr>
        <w:t xml:space="preserve">0 </w:t>
      </w:r>
      <w:r w:rsidRPr="00EA2C63">
        <w:rPr>
          <w:rFonts w:ascii="Times New Roman" w:hAnsi="Times New Roman"/>
          <w:sz w:val="24"/>
          <w:szCs w:val="24"/>
        </w:rPr>
        <w:t xml:space="preserve">w aspekcie kardynalnym, wprowadzenie cyfry 0, doskonalenie umiejętności przeliczania, </w:t>
      </w:r>
      <w:r w:rsidRPr="00EA2C63">
        <w:rPr>
          <w:rFonts w:ascii="Times New Roman" w:hAnsi="Times New Roman"/>
          <w:bCs/>
          <w:sz w:val="24"/>
          <w:szCs w:val="24"/>
        </w:rPr>
        <w:t xml:space="preserve">ćwiczenie umiejętności liczenia dziesiątkami do 100, </w:t>
      </w:r>
      <w:r w:rsidRPr="00EA2C63">
        <w:rPr>
          <w:rFonts w:ascii="Times New Roman" w:hAnsi="Times New Roman"/>
          <w:sz w:val="24"/>
          <w:szCs w:val="24"/>
        </w:rPr>
        <w:t>utrwalenie strony prawej i lewej;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budowanie poczucia bezpieczeństwa i przyjaznej atmosfery, wdrażanie do samodzielnego rozwiązywania drobnych konfliktów; zachęcanie do zauważania i doceniania osiągnięć kolegów;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>kształtowanie postawy odpowiedzialności za powierzone zadanie – dyżury;</w:t>
      </w:r>
    </w:p>
    <w:p w:rsidR="005269B1" w:rsidRPr="00EA2C63" w:rsidRDefault="005269B1" w:rsidP="00EA2C63">
      <w:pPr>
        <w:numPr>
          <w:ilvl w:val="0"/>
          <w:numId w:val="1"/>
        </w:numPr>
        <w:spacing w:after="0" w:line="276" w:lineRule="auto"/>
        <w:ind w:left="142" w:right="283" w:hanging="437"/>
        <w:contextualSpacing/>
        <w:jc w:val="both"/>
        <w:rPr>
          <w:rFonts w:ascii="Times New Roman" w:hAnsi="Times New Roman"/>
          <w:sz w:val="24"/>
          <w:szCs w:val="24"/>
        </w:rPr>
      </w:pPr>
      <w:r w:rsidRPr="00EA2C63">
        <w:rPr>
          <w:rFonts w:ascii="Times New Roman" w:hAnsi="Times New Roman"/>
          <w:sz w:val="24"/>
          <w:szCs w:val="24"/>
        </w:rPr>
        <w:t xml:space="preserve">obchody </w:t>
      </w:r>
      <w:r w:rsidRPr="00EA2C63">
        <w:rPr>
          <w:rFonts w:ascii="Times New Roman" w:hAnsi="Times New Roman"/>
          <w:b/>
          <w:sz w:val="24"/>
          <w:szCs w:val="24"/>
        </w:rPr>
        <w:t>Dnia Teatru</w:t>
      </w:r>
      <w:r w:rsidRPr="00EA2C63">
        <w:rPr>
          <w:rFonts w:ascii="Times New Roman" w:hAnsi="Times New Roman"/>
          <w:sz w:val="24"/>
          <w:szCs w:val="24"/>
        </w:rPr>
        <w:t xml:space="preserve">: obejrzenie przedstawienia teatralnego w wykonaniu nauczycielek: K. Jaczewskiej i K. </w:t>
      </w:r>
      <w:proofErr w:type="spellStart"/>
      <w:r w:rsidRPr="00EA2C63">
        <w:rPr>
          <w:rFonts w:ascii="Times New Roman" w:hAnsi="Times New Roman"/>
          <w:sz w:val="24"/>
          <w:szCs w:val="24"/>
        </w:rPr>
        <w:t>Kołomańskiej</w:t>
      </w:r>
      <w:proofErr w:type="spellEnd"/>
      <w:r w:rsidRPr="00EA2C63">
        <w:rPr>
          <w:rFonts w:ascii="Times New Roman" w:hAnsi="Times New Roman"/>
          <w:sz w:val="24"/>
          <w:szCs w:val="24"/>
        </w:rPr>
        <w:t>, zabawy dydaktyczne oraz zabawy swobodne w kąciku teatralnym - kształtowanie zainteresowania sztuką teatralną, rozwijanie wyobraźni, mowy, wdrażanie do kulturalnego zachowania podczas oglądania przedstawienia, zachęcenie do oglądania spektakli w różnych teatrach z rodziną.</w:t>
      </w:r>
    </w:p>
    <w:p w:rsidR="005269B1" w:rsidRPr="00EA2C63" w:rsidRDefault="005269B1" w:rsidP="005269B1">
      <w:pPr>
        <w:spacing w:after="0" w:line="276" w:lineRule="auto"/>
        <w:ind w:right="283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5269B1" w:rsidRPr="005269B1" w:rsidRDefault="005269B1" w:rsidP="005269B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Humanst531EU" w:hAnsi="Times New Roman" w:cs="Humanst531EU"/>
          <w:color w:val="000000"/>
          <w:sz w:val="24"/>
          <w:szCs w:val="24"/>
          <w:lang w:eastAsia="pl-PL"/>
        </w:rPr>
      </w:pPr>
    </w:p>
    <w:p w:rsidR="005269B1" w:rsidRPr="005269B1" w:rsidRDefault="005269B1" w:rsidP="005269B1">
      <w:pPr>
        <w:spacing w:after="0" w:line="276" w:lineRule="auto"/>
        <w:ind w:left="360" w:right="283"/>
        <w:contextualSpacing/>
        <w:rPr>
          <w:rFonts w:ascii="Times New Roman" w:hAnsi="Times New Roman"/>
          <w:sz w:val="24"/>
          <w:szCs w:val="24"/>
        </w:rPr>
      </w:pPr>
    </w:p>
    <w:p w:rsidR="005269B1" w:rsidRPr="00F70FAA" w:rsidRDefault="005269B1" w:rsidP="005269B1">
      <w:pPr>
        <w:rPr>
          <w:rFonts w:ascii="Times New Roman" w:hAnsi="Times New Roman" w:cs="Times New Roman"/>
          <w:b/>
          <w:sz w:val="24"/>
          <w:szCs w:val="24"/>
        </w:rPr>
      </w:pPr>
    </w:p>
    <w:p w:rsidR="00936EC3" w:rsidRDefault="00936EC3" w:rsidP="005269B1">
      <w:pPr>
        <w:jc w:val="center"/>
      </w:pPr>
    </w:p>
    <w:sectPr w:rsidR="00936EC3" w:rsidSect="00526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31EU">
    <w:altName w:val="Microsoft JhengHei"/>
    <w:panose1 w:val="00000000000000000000"/>
    <w:charset w:val="88"/>
    <w:family w:val="swiss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B324C"/>
    <w:multiLevelType w:val="hybridMultilevel"/>
    <w:tmpl w:val="75E69A90"/>
    <w:lvl w:ilvl="0" w:tplc="14A20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B1"/>
    <w:rsid w:val="005269B1"/>
    <w:rsid w:val="00936EC3"/>
    <w:rsid w:val="00EA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BBA1F-A567-49B4-AFA5-603797DB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9B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2026-02-24T21:50:00Z</dcterms:created>
  <dcterms:modified xsi:type="dcterms:W3CDTF">2026-02-24T22:03:00Z</dcterms:modified>
</cp:coreProperties>
</file>