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BCA7" w14:textId="611D18D8" w:rsidR="006370A9" w:rsidRPr="00315DF8" w:rsidRDefault="006370A9" w:rsidP="00315DF8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DF8">
        <w:rPr>
          <w:rFonts w:ascii="Times New Roman" w:hAnsi="Times New Roman" w:cs="Times New Roman"/>
          <w:b/>
          <w:sz w:val="24"/>
          <w:szCs w:val="24"/>
          <w:u w:val="single"/>
        </w:rPr>
        <w:t xml:space="preserve">Zamierzenia pracy dydaktyczno – wychowawczej i opiekuńczej </w:t>
      </w:r>
      <w:r w:rsidRPr="00315DF8">
        <w:rPr>
          <w:rFonts w:ascii="Times New Roman" w:hAnsi="Times New Roman" w:cs="Times New Roman"/>
          <w:b/>
          <w:sz w:val="24"/>
          <w:szCs w:val="24"/>
        </w:rPr>
        <w:t xml:space="preserve">       GRUPA VI     </w:t>
      </w:r>
      <w:r w:rsidR="006E2B52" w:rsidRPr="006E2B52">
        <w:rPr>
          <w:rFonts w:ascii="Times New Roman" w:hAnsi="Times New Roman" w:cs="Times New Roman"/>
          <w:b/>
          <w:iCs/>
          <w:sz w:val="24"/>
          <w:szCs w:val="24"/>
        </w:rPr>
        <w:t>czerwiec 2026</w:t>
      </w:r>
      <w:r w:rsidRPr="006E2B52"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</w:p>
    <w:p w14:paraId="79212623" w14:textId="77777777" w:rsidR="006370A9" w:rsidRPr="00315DF8" w:rsidRDefault="006370A9" w:rsidP="00315DF8">
      <w:pPr>
        <w:pStyle w:val="Akapitzlist1"/>
        <w:spacing w:after="0" w:line="240" w:lineRule="auto"/>
        <w:ind w:left="0" w:firstLine="708"/>
        <w:rPr>
          <w:rFonts w:ascii="Times New Roman" w:hAnsi="Times New Roman"/>
          <w:b/>
        </w:rPr>
      </w:pPr>
      <w:bookmarkStart w:id="0" w:name="_Hlk148469140"/>
    </w:p>
    <w:p w14:paraId="07C0F3E5" w14:textId="6EDE7056" w:rsidR="006370A9" w:rsidRPr="00315DF8" w:rsidRDefault="006370A9" w:rsidP="00315DF8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315DF8">
        <w:rPr>
          <w:rFonts w:ascii="Times New Roman" w:hAnsi="Times New Roman"/>
        </w:rPr>
        <w:t>Temat tygodnia:</w:t>
      </w:r>
      <w:r w:rsidRPr="00315DF8">
        <w:rPr>
          <w:rFonts w:ascii="Times New Roman" w:hAnsi="Times New Roman"/>
          <w:b/>
        </w:rPr>
        <w:t xml:space="preserve">  </w:t>
      </w:r>
      <w:bookmarkEnd w:id="0"/>
      <w:r w:rsidR="006E2B52" w:rsidRPr="006E2B52">
        <w:rPr>
          <w:rFonts w:ascii="Times New Roman" w:hAnsi="Times New Roman"/>
          <w:b/>
        </w:rPr>
        <w:t>„Dzieci świata”. /01.06.-05.06.2026/</w:t>
      </w:r>
    </w:p>
    <w:p w14:paraId="10595051" w14:textId="77777777" w:rsidR="006370A9" w:rsidRPr="00315DF8" w:rsidRDefault="006370A9" w:rsidP="00315DF8">
      <w:pPr>
        <w:pStyle w:val="Akapitzlist1"/>
        <w:spacing w:after="0" w:line="240" w:lineRule="auto"/>
        <w:ind w:left="1068"/>
        <w:rPr>
          <w:rFonts w:ascii="Times New Roman" w:hAnsi="Times New Roman"/>
          <w:b/>
        </w:rPr>
      </w:pPr>
    </w:p>
    <w:p w14:paraId="5CB425D5" w14:textId="77777777" w:rsidR="006E2B52" w:rsidRP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Rozumienie, że dzieci z różnych stron świata różnią się od siebie wyglądem czy zwyczajami,ale pod wieloma względami są do siebie podobne. </w:t>
      </w:r>
    </w:p>
    <w:p w14:paraId="061C426F" w14:textId="77777777" w:rsidR="006E2B52" w:rsidRP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Poznanie kultury i życia ludzi mieszkających w krajach azjatyckich. </w:t>
      </w:r>
    </w:p>
    <w:p w14:paraId="052D5EF0" w14:textId="77777777" w:rsidR="006E2B52" w:rsidRP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Rozbudzanie zainteresowania kulturą krajów afrykańskich. </w:t>
      </w:r>
    </w:p>
    <w:p w14:paraId="389FE305" w14:textId="77777777" w:rsidR="006E2B52" w:rsidRP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Rozwijanie wrażliwości słuchowej, koncentracji uwagi,zmysłu dotyku. </w:t>
      </w:r>
    </w:p>
    <w:p w14:paraId="52963B90" w14:textId="082B55A6" w:rsidR="006E2B52" w:rsidRP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Kształtowanie umiejętności odzwierciedlania omawianych treści w formie plastycznej. Rozwijanie wyobraźni.  Rozwijanie pomysłowości i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E2B52">
        <w:rPr>
          <w:rFonts w:ascii="Times New Roman" w:hAnsi="Times New Roman" w:cs="Times New Roman"/>
          <w:bCs/>
          <w:sz w:val="22"/>
          <w:szCs w:val="22"/>
        </w:rPr>
        <w:t>sprawności manualnej. </w:t>
      </w:r>
    </w:p>
    <w:p w14:paraId="6877E099" w14:textId="77777777" w:rsidR="006E2B52" w:rsidRP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Doskonalenie umiejętności wypowiadania się na podstawie ilustracji.</w:t>
      </w:r>
    </w:p>
    <w:p w14:paraId="59F02CE4" w14:textId="77777777" w:rsidR="006E2B52" w:rsidRP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Przygotowanie do nauki czytania. </w:t>
      </w:r>
    </w:p>
    <w:p w14:paraId="68FA3A75" w14:textId="01816BF1" w:rsid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Kształtowanie umiejętności rozwiązywania zadań z treścią. Doskonalenie dodawania i odejmowania 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6E2B52">
        <w:rPr>
          <w:rFonts w:ascii="Times New Roman" w:hAnsi="Times New Roman" w:cs="Times New Roman"/>
          <w:bCs/>
          <w:sz w:val="22"/>
          <w:szCs w:val="22"/>
        </w:rPr>
        <w:t>na konkretach. Porównywanie długości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E2B52">
        <w:rPr>
          <w:rFonts w:ascii="Times New Roman" w:hAnsi="Times New Roman" w:cs="Times New Roman"/>
          <w:bCs/>
          <w:sz w:val="22"/>
          <w:szCs w:val="22"/>
        </w:rPr>
        <w:t>–stosowanie pojęć: dłuższy, krótszy. </w:t>
      </w:r>
    </w:p>
    <w:p w14:paraId="38266EB1" w14:textId="4E09CC94" w:rsidR="006E2B52" w:rsidRP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Wdrażanie do uważnego słuchania poleceń.</w:t>
      </w:r>
    </w:p>
    <w:p w14:paraId="35713FAA" w14:textId="77777777" w:rsidR="006E2B52" w:rsidRPr="006E2B52" w:rsidRDefault="006E2B52" w:rsidP="006E2B52">
      <w:pPr>
        <w:pStyle w:val="Default"/>
        <w:numPr>
          <w:ilvl w:val="0"/>
          <w:numId w:val="5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Rozwijanie koordynacji wzrokowo-ruchowej. Rozwijanie sprawności fizycznej.</w:t>
      </w:r>
    </w:p>
    <w:p w14:paraId="324C0186" w14:textId="52815F21" w:rsidR="00403660" w:rsidRPr="006E2B52" w:rsidRDefault="00403660" w:rsidP="006E2B52">
      <w:pPr>
        <w:pStyle w:val="Default"/>
        <w:suppressAutoHyphens/>
        <w:ind w:left="720"/>
        <w:rPr>
          <w:rFonts w:ascii="Times New Roman" w:hAnsi="Times New Roman" w:cs="Times New Roman"/>
          <w:bCs/>
          <w:sz w:val="22"/>
          <w:szCs w:val="22"/>
        </w:rPr>
      </w:pPr>
    </w:p>
    <w:p w14:paraId="7FF45BDD" w14:textId="77777777" w:rsidR="006370A9" w:rsidRPr="00315DF8" w:rsidRDefault="006370A9" w:rsidP="00315DF8">
      <w:pPr>
        <w:pStyle w:val="Akapitzlist"/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</w:p>
    <w:p w14:paraId="5C75343B" w14:textId="38C2072D" w:rsidR="006370A9" w:rsidRPr="00315DF8" w:rsidRDefault="006370A9" w:rsidP="00315DF8">
      <w:pPr>
        <w:pStyle w:val="Akapitzlist"/>
        <w:numPr>
          <w:ilvl w:val="0"/>
          <w:numId w:val="2"/>
        </w:numPr>
        <w:spacing w:after="0" w:line="240" w:lineRule="auto"/>
        <w:ind w:right="-24"/>
        <w:jc w:val="both"/>
        <w:rPr>
          <w:rFonts w:ascii="Times New Roman" w:hAnsi="Times New Roman" w:cs="Times New Roman"/>
          <w:b/>
        </w:rPr>
      </w:pPr>
      <w:r w:rsidRPr="00315DF8">
        <w:rPr>
          <w:rFonts w:ascii="Times New Roman" w:hAnsi="Times New Roman" w:cs="Times New Roman"/>
        </w:rPr>
        <w:t>Temat tygodnia:</w:t>
      </w:r>
      <w:r w:rsidRPr="00315DF8">
        <w:rPr>
          <w:rFonts w:ascii="Times New Roman" w:hAnsi="Times New Roman" w:cs="Times New Roman"/>
          <w:b/>
        </w:rPr>
        <w:t xml:space="preserve"> </w:t>
      </w:r>
      <w:r w:rsidR="006E2B52" w:rsidRPr="006E2B52">
        <w:rPr>
          <w:rFonts w:ascii="Times New Roman" w:hAnsi="Times New Roman" w:cs="Times New Roman"/>
          <w:b/>
        </w:rPr>
        <w:t>„W zoo”  /08.06. -12.06.2026/</w:t>
      </w:r>
      <w:r w:rsidRPr="00315DF8">
        <w:rPr>
          <w:rFonts w:ascii="Times New Roman" w:hAnsi="Times New Roman" w:cs="Times New Roman"/>
          <w:b/>
        </w:rPr>
        <w:t xml:space="preserve"> </w:t>
      </w:r>
    </w:p>
    <w:p w14:paraId="14E74180" w14:textId="77777777" w:rsidR="006370A9" w:rsidRPr="00315DF8" w:rsidRDefault="006370A9" w:rsidP="00315DF8">
      <w:pPr>
        <w:pStyle w:val="Akapitzlist"/>
        <w:spacing w:after="0" w:line="240" w:lineRule="auto"/>
        <w:ind w:left="1068" w:right="-24"/>
        <w:jc w:val="both"/>
        <w:rPr>
          <w:rFonts w:ascii="Times New Roman" w:hAnsi="Times New Roman" w:cs="Times New Roman"/>
          <w:b/>
        </w:rPr>
      </w:pPr>
    </w:p>
    <w:p w14:paraId="70E84D19" w14:textId="0B396D10" w:rsidR="006E2B52" w:rsidRPr="006E2B52" w:rsidRDefault="006E2B52" w:rsidP="006E2B52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Poznanie wyglądu i nazw wybranych zwierząt egzotycznych.Rozpoznawanie i nazywanie zwierząt egzotycznych. Rozwijanie zainteresowania światem przyrody.Doskonalenie umiejętności wypowiadania się 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6E2B52">
        <w:rPr>
          <w:rFonts w:ascii="Times New Roman" w:hAnsi="Times New Roman" w:cs="Times New Roman"/>
          <w:bCs/>
          <w:sz w:val="22"/>
          <w:szCs w:val="22"/>
        </w:rPr>
        <w:t>na określony temat. </w:t>
      </w:r>
    </w:p>
    <w:p w14:paraId="1AE2BAC2" w14:textId="77777777" w:rsidR="006E2B52" w:rsidRPr="006E2B52" w:rsidRDefault="006E2B52" w:rsidP="006E2B52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Rozwijanie wyobraźni i pomysłowości. Rozwijanie sprawności grafomotorycznej. </w:t>
      </w:r>
    </w:p>
    <w:p w14:paraId="072375ED" w14:textId="77777777" w:rsidR="006E2B52" w:rsidRPr="006E2B52" w:rsidRDefault="006E2B52" w:rsidP="006E2B52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Kształtowanie umiejętności przedstawiania rzeczywistości w formie plastycznej.</w:t>
      </w:r>
    </w:p>
    <w:p w14:paraId="766FC994" w14:textId="77777777" w:rsidR="006E2B52" w:rsidRPr="006E2B52" w:rsidRDefault="006E2B52" w:rsidP="006E2B52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Rozwijanie zainteresowania miejscem pochodzenia zwierząt egzotycznych. </w:t>
      </w:r>
    </w:p>
    <w:p w14:paraId="399533B8" w14:textId="77777777" w:rsidR="006E2B52" w:rsidRPr="006E2B52" w:rsidRDefault="006E2B52" w:rsidP="006E2B52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Umiejscawianie kontynentów i obszarów na mapie.</w:t>
      </w:r>
    </w:p>
    <w:p w14:paraId="2BEDE48C" w14:textId="77777777" w:rsidR="006E2B52" w:rsidRPr="006E2B52" w:rsidRDefault="006E2B52" w:rsidP="006E2B52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Kształtowanie orientacji na kartce papieru.</w:t>
      </w:r>
    </w:p>
    <w:p w14:paraId="6065AC5E" w14:textId="77777777" w:rsidR="006E2B52" w:rsidRPr="006E2B52" w:rsidRDefault="006E2B52" w:rsidP="006E2B52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Zapoznanie z polską kulturą ludową. Nauka wybranych figur poloneza. Doskonalenie poczucia rytmu. </w:t>
      </w:r>
    </w:p>
    <w:p w14:paraId="3792865D" w14:textId="77777777" w:rsidR="006E2B52" w:rsidRPr="006E2B52" w:rsidRDefault="006E2B52" w:rsidP="006E2B52">
      <w:pPr>
        <w:pStyle w:val="Default"/>
        <w:numPr>
          <w:ilvl w:val="0"/>
          <w:numId w:val="7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Rozwijanie koordynacji wzrokowo-ruchowej. Doskonalenie wrażliwości słuchowej. Rozwijanie ekspresji twórczej.</w:t>
      </w:r>
    </w:p>
    <w:p w14:paraId="6F3338BA" w14:textId="1CA1D9C0" w:rsidR="00403660" w:rsidRPr="00403660" w:rsidRDefault="00403660" w:rsidP="006E2B52">
      <w:pPr>
        <w:pStyle w:val="Default"/>
        <w:suppressAutoHyphens/>
        <w:ind w:left="360"/>
        <w:rPr>
          <w:rFonts w:ascii="Times New Roman" w:hAnsi="Times New Roman" w:cs="Times New Roman"/>
          <w:bCs/>
          <w:sz w:val="22"/>
          <w:szCs w:val="22"/>
        </w:rPr>
      </w:pPr>
    </w:p>
    <w:p w14:paraId="7D16C1A8" w14:textId="77777777" w:rsidR="006370A9" w:rsidRPr="00315DF8" w:rsidRDefault="006370A9" w:rsidP="00315DF8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</w:rPr>
      </w:pPr>
    </w:p>
    <w:p w14:paraId="6D104FA0" w14:textId="2AEE40CA" w:rsidR="006370A9" w:rsidRPr="00315DF8" w:rsidRDefault="006370A9" w:rsidP="00315DF8">
      <w:pPr>
        <w:spacing w:after="0" w:line="240" w:lineRule="auto"/>
        <w:ind w:left="357" w:firstLine="351"/>
        <w:contextualSpacing/>
        <w:jc w:val="both"/>
        <w:rPr>
          <w:rFonts w:ascii="Times New Roman" w:hAnsi="Times New Roman" w:cs="Times New Roman"/>
          <w:b/>
        </w:rPr>
      </w:pPr>
      <w:r w:rsidRPr="00315DF8">
        <w:rPr>
          <w:rFonts w:ascii="Times New Roman" w:hAnsi="Times New Roman" w:cs="Times New Roman"/>
          <w:b/>
        </w:rPr>
        <w:t xml:space="preserve">3. </w:t>
      </w:r>
      <w:r w:rsidRPr="00315DF8">
        <w:rPr>
          <w:rFonts w:ascii="Times New Roman" w:hAnsi="Times New Roman" w:cs="Times New Roman"/>
        </w:rPr>
        <w:t>Temat tygodnia:</w:t>
      </w:r>
      <w:r w:rsidRPr="00315DF8">
        <w:rPr>
          <w:rFonts w:ascii="Times New Roman" w:hAnsi="Times New Roman" w:cs="Times New Roman"/>
          <w:b/>
        </w:rPr>
        <w:t xml:space="preserve"> </w:t>
      </w:r>
      <w:r w:rsidR="006E2B52" w:rsidRPr="006E2B52">
        <w:rPr>
          <w:rFonts w:ascii="Times New Roman" w:hAnsi="Times New Roman" w:cs="Times New Roman"/>
          <w:b/>
        </w:rPr>
        <w:t>„Jedziemy na wakacje”   /15.06. – 19.06.2026/</w:t>
      </w:r>
    </w:p>
    <w:p w14:paraId="651E8510" w14:textId="77777777" w:rsidR="006370A9" w:rsidRPr="00315DF8" w:rsidRDefault="006370A9" w:rsidP="00315DF8">
      <w:pPr>
        <w:spacing w:after="0" w:line="240" w:lineRule="auto"/>
        <w:ind w:left="357" w:firstLine="351"/>
        <w:contextualSpacing/>
        <w:jc w:val="both"/>
        <w:rPr>
          <w:rFonts w:ascii="Times New Roman" w:hAnsi="Times New Roman" w:cs="Times New Roman"/>
          <w:b/>
        </w:rPr>
      </w:pPr>
    </w:p>
    <w:p w14:paraId="59601E8C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Nazywanie środków transportu.</w:t>
      </w:r>
    </w:p>
    <w:p w14:paraId="5780C93C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Kształtowanie gotowości do czytania.  Rozwijanie umiejętności słuchania ze zrozumieniem. </w:t>
      </w:r>
    </w:p>
    <w:p w14:paraId="02B4DD9D" w14:textId="648F7AC3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Ćwiczenie posługiwania się liczebnikami porządkowymi. Rozwijanie umiejętności odczytywania sygnałów 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6E2B52">
        <w:rPr>
          <w:rFonts w:ascii="Times New Roman" w:hAnsi="Times New Roman" w:cs="Times New Roman"/>
          <w:bCs/>
          <w:sz w:val="22"/>
          <w:szCs w:val="22"/>
        </w:rPr>
        <w:t>i reagowania na nie. </w:t>
      </w:r>
    </w:p>
    <w:p w14:paraId="62EA806F" w14:textId="40E05476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Rozwijanie spostrzegawczości i pamięci wzrokowej. Doskonalenie sprawności manualnej. Rozwijanie umiejętności</w:t>
      </w:r>
      <w:r w:rsidRPr="006E2B5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E2B52">
        <w:rPr>
          <w:rFonts w:ascii="Times New Roman" w:hAnsi="Times New Roman" w:cs="Times New Roman"/>
          <w:bCs/>
          <w:sz w:val="22"/>
          <w:szCs w:val="22"/>
        </w:rPr>
        <w:t xml:space="preserve">rozplanowania pracy plastycznej na kartce. </w:t>
      </w:r>
    </w:p>
    <w:p w14:paraId="594E0C7F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Doskonalenie orientacji w schemacie ciała. Doskonalenie umiejętności określania kierunków – rozróżnianie strony prawej i lewej.</w:t>
      </w:r>
    </w:p>
    <w:p w14:paraId="22424CBD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Kształtowanie umiejętności określania położenia przedmiotów w odniesieniu do własnej osoby i innych obiektów. </w:t>
      </w:r>
    </w:p>
    <w:p w14:paraId="6486B803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Przeliczanie elementów. </w:t>
      </w:r>
    </w:p>
    <w:p w14:paraId="1F4E44A0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Rozwijanie sprawności ruchowej. Doskonalenie koordynacji wzrokowo-ruchowej.</w:t>
      </w:r>
    </w:p>
    <w:p w14:paraId="18AB796E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Rozumienie potrzeby przemyślanego pakowania się na wakacyjne wyjazdy.</w:t>
      </w:r>
    </w:p>
    <w:p w14:paraId="055E397F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Kształtowanie umiejętności selekcji. Rozwijanie logicznego myślenia. </w:t>
      </w:r>
    </w:p>
    <w:p w14:paraId="0AD06A06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Doskonalenie umiejętności współpracy w grupie. Rozwijanie pomysłowości. </w:t>
      </w:r>
    </w:p>
    <w:p w14:paraId="78801416" w14:textId="77777777" w:rsidR="006E2B52" w:rsidRPr="006E2B52" w:rsidRDefault="006E2B52" w:rsidP="006E2B52">
      <w:pPr>
        <w:pStyle w:val="Default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6E2B52">
        <w:rPr>
          <w:rFonts w:ascii="Times New Roman" w:hAnsi="Times New Roman" w:cs="Times New Roman"/>
          <w:bCs/>
          <w:sz w:val="22"/>
          <w:szCs w:val="22"/>
        </w:rPr>
        <w:t>Rozwijanie sprawności grafomotorycznej.</w:t>
      </w:r>
    </w:p>
    <w:p w14:paraId="59A90561" w14:textId="61FD9EC6" w:rsidR="00403660" w:rsidRPr="00403660" w:rsidRDefault="00403660" w:rsidP="006E2B52">
      <w:pPr>
        <w:pStyle w:val="Default"/>
        <w:suppressAutoHyphens/>
        <w:ind w:left="717"/>
        <w:rPr>
          <w:rFonts w:ascii="Times New Roman" w:hAnsi="Times New Roman" w:cs="Times New Roman"/>
          <w:bCs/>
          <w:sz w:val="22"/>
          <w:szCs w:val="22"/>
        </w:rPr>
      </w:pPr>
    </w:p>
    <w:p w14:paraId="25CBA83C" w14:textId="77777777" w:rsidR="006370A9" w:rsidRPr="00315DF8" w:rsidRDefault="006370A9" w:rsidP="00315DF8">
      <w:pPr>
        <w:spacing w:after="0" w:line="240" w:lineRule="auto"/>
        <w:ind w:left="357" w:firstLine="351"/>
        <w:contextualSpacing/>
        <w:jc w:val="both"/>
        <w:rPr>
          <w:rFonts w:ascii="Times New Roman" w:hAnsi="Times New Roman" w:cs="Times New Roman"/>
          <w:b/>
        </w:rPr>
      </w:pPr>
    </w:p>
    <w:p w14:paraId="136A3480" w14:textId="2E934AB1" w:rsidR="006370A9" w:rsidRPr="00315DF8" w:rsidRDefault="006370A9" w:rsidP="00315DF8">
      <w:pPr>
        <w:pStyle w:val="Akapitzlist1"/>
        <w:spacing w:after="0" w:line="240" w:lineRule="auto"/>
        <w:ind w:left="0" w:right="283" w:firstLine="708"/>
        <w:rPr>
          <w:rFonts w:ascii="Times New Roman" w:hAnsi="Times New Roman"/>
          <w:b/>
        </w:rPr>
      </w:pPr>
      <w:r w:rsidRPr="00315DF8">
        <w:rPr>
          <w:rFonts w:ascii="Times New Roman" w:hAnsi="Times New Roman"/>
          <w:b/>
        </w:rPr>
        <w:t xml:space="preserve">4. </w:t>
      </w:r>
      <w:r w:rsidRPr="00315DF8">
        <w:rPr>
          <w:rFonts w:ascii="Times New Roman" w:hAnsi="Times New Roman"/>
        </w:rPr>
        <w:t>Temat tygodnia:</w:t>
      </w:r>
      <w:r w:rsidR="006E2B52">
        <w:rPr>
          <w:rFonts w:ascii="Times New Roman" w:hAnsi="Times New Roman"/>
          <w:b/>
        </w:rPr>
        <w:t xml:space="preserve"> </w:t>
      </w:r>
      <w:r w:rsidR="006E2B52" w:rsidRPr="006E2B52">
        <w:rPr>
          <w:rFonts w:ascii="Times New Roman" w:hAnsi="Times New Roman"/>
          <w:b/>
        </w:rPr>
        <w:t>„Witamy lato”   /22.06.-26.06.2026. ; 29.06-30.06.2026/</w:t>
      </w:r>
    </w:p>
    <w:p w14:paraId="7721C31E" w14:textId="77777777" w:rsidR="006370A9" w:rsidRPr="00315DF8" w:rsidRDefault="006370A9" w:rsidP="00315DF8">
      <w:pPr>
        <w:pStyle w:val="Akapitzlist1"/>
        <w:spacing w:after="0" w:line="240" w:lineRule="auto"/>
        <w:ind w:left="0" w:right="283" w:firstLine="708"/>
        <w:rPr>
          <w:rFonts w:ascii="Times New Roman" w:hAnsi="Times New Roman"/>
          <w:b/>
        </w:rPr>
      </w:pPr>
    </w:p>
    <w:p w14:paraId="277CFFBA" w14:textId="77777777" w:rsidR="006E2B52" w:rsidRPr="006E2B52" w:rsidRDefault="006370A9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5DF8">
        <w:rPr>
          <w:rFonts w:ascii="Times New Roman" w:hAnsi="Times New Roman" w:cs="Times New Roman"/>
        </w:rPr>
        <w:t xml:space="preserve"> </w:t>
      </w:r>
      <w:r w:rsidR="006E2B52" w:rsidRPr="006E2B52">
        <w:rPr>
          <w:rFonts w:ascii="Times New Roman" w:hAnsi="Times New Roman" w:cs="Times New Roman"/>
        </w:rPr>
        <w:t>Kształtowanie umiejętności wypowiadania się na podany temat. </w:t>
      </w:r>
    </w:p>
    <w:p w14:paraId="016B578B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Przyswajanie zasad bezpiecznego spędzania czasu wolnego (odczytywanie symboli, znaków) oraz kulturalnego wypoczynku. Utrwalanie znajomości numerów alarmowych i adresu zamieszkania. </w:t>
      </w:r>
    </w:p>
    <w:p w14:paraId="0E0A223A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Dostrzeganie zmian zachodzących w przyrodzie w związku ze zmianą pory roku. </w:t>
      </w:r>
    </w:p>
    <w:p w14:paraId="35CFBD6D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Rozwijanie umiejętności czytania mapy. </w:t>
      </w:r>
    </w:p>
    <w:p w14:paraId="7DA2BFF8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Rozwijanie ekspresji twórczej. </w:t>
      </w:r>
    </w:p>
    <w:p w14:paraId="67AB8C9F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lastRenderedPageBreak/>
        <w:t>Rozwijanie sprawności manualnej. Rozwijanie sprawności ruchowej w zabawie.</w:t>
      </w:r>
    </w:p>
    <w:p w14:paraId="3B3E8F98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Kształtowanie wiary we własne możliwości. Doskonalenie umiejętności współpracy w zespole. </w:t>
      </w:r>
    </w:p>
    <w:p w14:paraId="6A17A045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Doskonalenie analizy i syntezy słuchowej wyrazów. Kształtowanie gotowości do nauki czytania i pisania. </w:t>
      </w:r>
    </w:p>
    <w:p w14:paraId="276C600B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Rozwijanie umiejętności grafomotorycznych. Rozwijanie koordynacji wzrokowo-ruchowej.</w:t>
      </w:r>
    </w:p>
    <w:p w14:paraId="03AD4BD5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Rozwijanie ogólnej sprawności fizycznej.</w:t>
      </w:r>
    </w:p>
    <w:p w14:paraId="2A42E8F2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Doskonalenie umiejętności przeliczania i porównywania liczebności zbiorów. </w:t>
      </w:r>
    </w:p>
    <w:p w14:paraId="63EF5917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Doskonalenie umiejętności dodawania i odejmowania oraz układania i odczytywania zapisów matematycznych z wykorzystaniem cyfr i znaków.</w:t>
      </w:r>
    </w:p>
    <w:p w14:paraId="7039A4A3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Rysowanie w kratkach według instrukcji słownej. </w:t>
      </w:r>
    </w:p>
    <w:p w14:paraId="6E6E06E2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Rozwijanie umiejętności kulinarnych.</w:t>
      </w:r>
    </w:p>
    <w:p w14:paraId="0E0B0E1B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Zapoznanie z muzyką z różnych stron świata. Uwrażliwienie na różny charakter muzyki. </w:t>
      </w:r>
    </w:p>
    <w:p w14:paraId="5928DAFA" w14:textId="77777777" w:rsidR="006E2B52" w:rsidRPr="006E2B52" w:rsidRDefault="006E2B52" w:rsidP="006E2B5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2B52">
        <w:rPr>
          <w:rFonts w:ascii="Times New Roman" w:hAnsi="Times New Roman" w:cs="Times New Roman"/>
        </w:rPr>
        <w:t>Rozwijanie wyobraźni ruchowej. Kształcenie koordynacji ruchowej oraz poczucia rytmu.</w:t>
      </w:r>
    </w:p>
    <w:p w14:paraId="363531C5" w14:textId="0F65995E" w:rsidR="00403660" w:rsidRPr="00403660" w:rsidRDefault="00403660" w:rsidP="006E2B5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sectPr w:rsidR="00403660" w:rsidRPr="00403660" w:rsidSect="006370A9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1635"/>
    <w:multiLevelType w:val="hybridMultilevel"/>
    <w:tmpl w:val="E578F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754D6"/>
    <w:multiLevelType w:val="hybridMultilevel"/>
    <w:tmpl w:val="B3C86D1E"/>
    <w:lvl w:ilvl="0" w:tplc="8B76D12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15E5067"/>
    <w:multiLevelType w:val="hybridMultilevel"/>
    <w:tmpl w:val="9306DD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0D0D35"/>
    <w:multiLevelType w:val="hybridMultilevel"/>
    <w:tmpl w:val="DD848EF8"/>
    <w:lvl w:ilvl="0" w:tplc="8B76D12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D833B53"/>
    <w:multiLevelType w:val="hybridMultilevel"/>
    <w:tmpl w:val="61DC98F6"/>
    <w:lvl w:ilvl="0" w:tplc="8B76D12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91940DD"/>
    <w:multiLevelType w:val="hybridMultilevel"/>
    <w:tmpl w:val="4F002D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87299F"/>
    <w:multiLevelType w:val="hybridMultilevel"/>
    <w:tmpl w:val="AC5E1AE0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54DD1"/>
    <w:multiLevelType w:val="hybridMultilevel"/>
    <w:tmpl w:val="14321FA2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7136C"/>
    <w:multiLevelType w:val="hybridMultilevel"/>
    <w:tmpl w:val="78FA746C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F1C8E"/>
    <w:multiLevelType w:val="hybridMultilevel"/>
    <w:tmpl w:val="8FD67A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552EAB"/>
    <w:multiLevelType w:val="hybridMultilevel"/>
    <w:tmpl w:val="2B861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C64C1"/>
    <w:multiLevelType w:val="hybridMultilevel"/>
    <w:tmpl w:val="921CE4FE"/>
    <w:lvl w:ilvl="0" w:tplc="0D746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833F44"/>
    <w:multiLevelType w:val="hybridMultilevel"/>
    <w:tmpl w:val="94A27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63624">
    <w:abstractNumId w:val="0"/>
  </w:num>
  <w:num w:numId="2" w16cid:durableId="378944524">
    <w:abstractNumId w:val="11"/>
  </w:num>
  <w:num w:numId="3" w16cid:durableId="1864634724">
    <w:abstractNumId w:val="12"/>
  </w:num>
  <w:num w:numId="4" w16cid:durableId="1692948115">
    <w:abstractNumId w:val="10"/>
  </w:num>
  <w:num w:numId="5" w16cid:durableId="1756173191">
    <w:abstractNumId w:val="6"/>
  </w:num>
  <w:num w:numId="6" w16cid:durableId="581725034">
    <w:abstractNumId w:val="1"/>
  </w:num>
  <w:num w:numId="7" w16cid:durableId="1221942746">
    <w:abstractNumId w:val="8"/>
  </w:num>
  <w:num w:numId="8" w16cid:durableId="201793602">
    <w:abstractNumId w:val="4"/>
  </w:num>
  <w:num w:numId="9" w16cid:durableId="1180699942">
    <w:abstractNumId w:val="3"/>
  </w:num>
  <w:num w:numId="10" w16cid:durableId="1206871028">
    <w:abstractNumId w:val="7"/>
  </w:num>
  <w:num w:numId="11" w16cid:durableId="281158723">
    <w:abstractNumId w:val="5"/>
  </w:num>
  <w:num w:numId="12" w16cid:durableId="1473211660">
    <w:abstractNumId w:val="2"/>
  </w:num>
  <w:num w:numId="13" w16cid:durableId="2116317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36"/>
    <w:rsid w:val="002F4936"/>
    <w:rsid w:val="00315DF8"/>
    <w:rsid w:val="003577CE"/>
    <w:rsid w:val="00403660"/>
    <w:rsid w:val="005A41D1"/>
    <w:rsid w:val="006370A9"/>
    <w:rsid w:val="006E2B52"/>
    <w:rsid w:val="0094593F"/>
    <w:rsid w:val="00A82404"/>
    <w:rsid w:val="00E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8C1D"/>
  <w15:chartTrackingRefBased/>
  <w15:docId w15:val="{E37F2B42-1571-4EF9-B98A-00240660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A9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9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9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9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9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9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9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9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9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9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936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6370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370A9"/>
    <w:pPr>
      <w:autoSpaceDE w:val="0"/>
      <w:autoSpaceDN w:val="0"/>
      <w:adjustRightInd w:val="0"/>
      <w:spacing w:after="0" w:line="240" w:lineRule="auto"/>
    </w:pPr>
    <w:rPr>
      <w:rFonts w:ascii="Source Sans Pro" w:eastAsia="Calibri" w:hAnsi="Source Sans Pro" w:cs="Source Sans Pro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Danuta</cp:lastModifiedBy>
  <cp:revision>2</cp:revision>
  <cp:lastPrinted>2025-09-17T07:37:00Z</cp:lastPrinted>
  <dcterms:created xsi:type="dcterms:W3CDTF">2026-05-15T17:30:00Z</dcterms:created>
  <dcterms:modified xsi:type="dcterms:W3CDTF">2026-05-15T17:30:00Z</dcterms:modified>
</cp:coreProperties>
</file>